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C9" w:rsidRDefault="00BC53EB" w:rsidP="003C091B">
      <w:pPr>
        <w:spacing w:after="0" w:line="240"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noProof/>
          <w:sz w:val="30"/>
          <w:szCs w:val="30"/>
          <w:lang w:val="en-US" w:eastAsia="en-US" w:bidi="mr-IN"/>
        </w:rPr>
        <w:pict>
          <v:shapetype id="_x0000_t202" coordsize="21600,21600" o:spt="202" path="m,l,21600r21600,l21600,xe">
            <v:stroke joinstyle="miter"/>
            <v:path gradientshapeok="t" o:connecttype="rect"/>
          </v:shapetype>
          <v:shape id="_x0000_s1026" type="#_x0000_t202" style="position:absolute;left:0;text-align:left;margin-left:408pt;margin-top:15.55pt;width:75.05pt;height:68.2pt;z-index:251658240" strokecolor="white [3212]">
            <v:textbox>
              <w:txbxContent>
                <w:p w:rsidR="003C091B" w:rsidRDefault="003C091B">
                  <w:r w:rsidRPr="003C091B">
                    <w:rPr>
                      <w:noProof/>
                      <w:lang w:val="en-US" w:eastAsia="en-US" w:bidi="mr-IN"/>
                    </w:rPr>
                    <w:drawing>
                      <wp:inline distT="0" distB="0" distL="0" distR="0">
                        <wp:extent cx="746448" cy="690465"/>
                        <wp:effectExtent l="19050" t="0" r="0" b="0"/>
                        <wp:docPr id="1" name="Picture 1" descr="AIILSG FORT LETTRED FINAL LOGO.jpg"/>
                        <wp:cNvGraphicFramePr/>
                        <a:graphic xmlns:a="http://schemas.openxmlformats.org/drawingml/2006/main">
                          <a:graphicData uri="http://schemas.openxmlformats.org/drawingml/2006/picture">
                            <pic:pic xmlns:pic="http://schemas.openxmlformats.org/drawingml/2006/picture">
                              <pic:nvPicPr>
                                <pic:cNvPr id="6" name="Picture 5" descr="AIILSG FORT LETTRED FINAL LOGO.jpg"/>
                                <pic:cNvPicPr>
                                  <a:picLocks noChangeAspect="1"/>
                                </pic:cNvPicPr>
                              </pic:nvPicPr>
                              <pic:blipFill>
                                <a:blip r:embed="rId7"/>
                                <a:stretch>
                                  <a:fillRect/>
                                </a:stretch>
                              </pic:blipFill>
                              <pic:spPr>
                                <a:xfrm>
                                  <a:off x="0" y="0"/>
                                  <a:ext cx="746819" cy="690808"/>
                                </a:xfrm>
                                <a:prstGeom prst="rect">
                                  <a:avLst/>
                                </a:prstGeom>
                              </pic:spPr>
                            </pic:pic>
                          </a:graphicData>
                        </a:graphic>
                      </wp:inline>
                    </w:drawing>
                  </w:r>
                </w:p>
              </w:txbxContent>
            </v:textbox>
          </v:shape>
        </w:pict>
      </w:r>
      <w:r>
        <w:rPr>
          <w:rFonts w:ascii="Times New Roman" w:eastAsia="Times New Roman" w:hAnsi="Times New Roman" w:cs="Times New Roman"/>
          <w:b/>
          <w:bCs/>
          <w:noProof/>
          <w:sz w:val="30"/>
          <w:szCs w:val="30"/>
          <w:lang w:val="en-US" w:eastAsia="en-US" w:bidi="mr-IN"/>
        </w:rPr>
        <w:pict>
          <v:shape id="_x0000_s1027" type="#_x0000_t202" style="position:absolute;left:0;text-align:left;margin-left:-18.7pt;margin-top:10.5pt;width:69pt;height:69.6pt;z-index:251659264" strokecolor="white [3212]">
            <v:textbox>
              <w:txbxContent>
                <w:p w:rsidR="00846547" w:rsidRDefault="00846547">
                  <w:r w:rsidRPr="00846547">
                    <w:rPr>
                      <w:noProof/>
                      <w:lang w:val="en-US" w:eastAsia="en-US" w:bidi="mr-IN"/>
                    </w:rPr>
                    <w:drawing>
                      <wp:inline distT="0" distB="0" distL="0" distR="0">
                        <wp:extent cx="671415" cy="734276"/>
                        <wp:effectExtent l="19050" t="0" r="0" b="8674"/>
                        <wp:docPr id="2" name="Picture 2" descr="AIILSG - Colour Logo.jpg"/>
                        <wp:cNvGraphicFramePr/>
                        <a:graphic xmlns:a="http://schemas.openxmlformats.org/drawingml/2006/main">
                          <a:graphicData uri="http://schemas.openxmlformats.org/drawingml/2006/picture">
                            <pic:pic xmlns:pic="http://schemas.openxmlformats.org/drawingml/2006/picture">
                              <pic:nvPicPr>
                                <pic:cNvPr id="8" name="Picture 7" descr="AIILSG - Colour Logo.jpg"/>
                                <pic:cNvPicPr>
                                  <a:picLocks noChangeAspect="1"/>
                                </pic:cNvPicPr>
                              </pic:nvPicPr>
                              <pic:blipFill>
                                <a:blip r:embed="rId8"/>
                                <a:stretch>
                                  <a:fillRect/>
                                </a:stretch>
                              </pic:blipFill>
                              <pic:spPr>
                                <a:xfrm>
                                  <a:off x="0" y="0"/>
                                  <a:ext cx="675349" cy="738578"/>
                                </a:xfrm>
                                <a:prstGeom prst="rect">
                                  <a:avLst/>
                                </a:prstGeom>
                              </pic:spPr>
                            </pic:pic>
                          </a:graphicData>
                        </a:graphic>
                      </wp:inline>
                    </w:drawing>
                  </w:r>
                </w:p>
              </w:txbxContent>
            </v:textbox>
          </v:shape>
        </w:pict>
      </w:r>
    </w:p>
    <w:p w:rsidR="00192FC9" w:rsidRDefault="00192FC9" w:rsidP="003C091B">
      <w:pPr>
        <w:spacing w:after="0" w:line="240" w:lineRule="auto"/>
        <w:jc w:val="center"/>
        <w:rPr>
          <w:rFonts w:ascii="Times New Roman" w:eastAsia="Times New Roman" w:hAnsi="Times New Roman" w:cs="Times New Roman"/>
          <w:b/>
          <w:bCs/>
          <w:sz w:val="30"/>
          <w:szCs w:val="30"/>
        </w:rPr>
      </w:pPr>
    </w:p>
    <w:p w:rsidR="00EF00B4" w:rsidRDefault="00182C5B" w:rsidP="003C091B">
      <w:pPr>
        <w:spacing w:after="0" w:line="240"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All India Institute of Local Self-Government, Mumbai </w:t>
      </w:r>
    </w:p>
    <w:p w:rsidR="003C091B" w:rsidRPr="00846547" w:rsidRDefault="003C091B" w:rsidP="003C091B">
      <w:pPr>
        <w:spacing w:after="0" w:line="240" w:lineRule="auto"/>
        <w:jc w:val="center"/>
        <w:rPr>
          <w:rFonts w:ascii="Times New Roman" w:eastAsia="Times New Roman" w:hAnsi="Times New Roman" w:cs="Times New Roman"/>
          <w:b/>
          <w:bCs/>
          <w:sz w:val="30"/>
          <w:szCs w:val="30"/>
        </w:rPr>
      </w:pPr>
      <w:r w:rsidRPr="00846547">
        <w:rPr>
          <w:rFonts w:ascii="Times New Roman" w:eastAsia="Times New Roman" w:hAnsi="Times New Roman" w:cs="Times New Roman"/>
          <w:b/>
          <w:bCs/>
          <w:sz w:val="30"/>
          <w:szCs w:val="30"/>
        </w:rPr>
        <w:t>Waste Management &amp; Research Centre [WMRC]</w:t>
      </w:r>
    </w:p>
    <w:p w:rsidR="00192FC9" w:rsidRDefault="00846547" w:rsidP="003C091B">
      <w:pPr>
        <w:spacing w:after="0" w:line="240" w:lineRule="auto"/>
        <w:jc w:val="center"/>
        <w:rPr>
          <w:rFonts w:ascii="Times New Roman" w:eastAsia="Times New Roman" w:hAnsi="Times New Roman" w:cs="Times New Roman"/>
          <w:b/>
          <w:bCs/>
          <w:sz w:val="26"/>
          <w:szCs w:val="26"/>
        </w:rPr>
      </w:pPr>
      <w:r w:rsidRPr="00846547">
        <w:rPr>
          <w:rFonts w:ascii="Times New Roman" w:eastAsia="Times New Roman" w:hAnsi="Times New Roman" w:cs="Times New Roman"/>
          <w:b/>
          <w:bCs/>
          <w:sz w:val="26"/>
          <w:szCs w:val="26"/>
        </w:rPr>
        <w:t>[</w:t>
      </w:r>
      <w:r w:rsidR="003C091B" w:rsidRPr="00846547">
        <w:rPr>
          <w:rFonts w:ascii="Times New Roman" w:eastAsia="Times New Roman" w:hAnsi="Times New Roman" w:cs="Times New Roman"/>
          <w:b/>
          <w:bCs/>
          <w:sz w:val="26"/>
          <w:szCs w:val="26"/>
        </w:rPr>
        <w:t>Established by Government of Maharashtra</w:t>
      </w:r>
    </w:p>
    <w:p w:rsidR="003C091B" w:rsidRPr="00846547" w:rsidRDefault="00192FC9" w:rsidP="003C091B">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92FC9">
        <w:rPr>
          <w:rFonts w:ascii="Times New Roman" w:eastAsia="Times New Roman" w:hAnsi="Times New Roman" w:cs="Times New Roman"/>
          <w:b/>
          <w:bCs/>
          <w:sz w:val="26"/>
          <w:szCs w:val="26"/>
        </w:rPr>
        <w:t>vide its GR No. SWM 2011</w:t>
      </w:r>
      <w:r>
        <w:rPr>
          <w:rFonts w:ascii="Times New Roman" w:eastAsia="Times New Roman" w:hAnsi="Times New Roman" w:cs="Times New Roman"/>
          <w:b/>
          <w:bCs/>
          <w:sz w:val="26"/>
          <w:szCs w:val="26"/>
        </w:rPr>
        <w:t xml:space="preserve"> </w:t>
      </w:r>
      <w:r w:rsidRPr="00192FC9">
        <w:rPr>
          <w:rFonts w:ascii="Times New Roman" w:eastAsia="Times New Roman" w:hAnsi="Times New Roman" w:cs="Times New Roman"/>
          <w:b/>
          <w:bCs/>
          <w:sz w:val="26"/>
          <w:szCs w:val="26"/>
        </w:rPr>
        <w:t>/Sr. No.467/ WS22, dt. 3rd September, 2011.</w:t>
      </w:r>
      <w:r w:rsidR="003C091B" w:rsidRPr="00846547">
        <w:rPr>
          <w:rFonts w:ascii="Times New Roman" w:eastAsia="Times New Roman" w:hAnsi="Times New Roman" w:cs="Times New Roman"/>
          <w:b/>
          <w:bCs/>
          <w:sz w:val="26"/>
          <w:szCs w:val="26"/>
        </w:rPr>
        <w:t>]</w:t>
      </w:r>
    </w:p>
    <w:p w:rsidR="00192FC9" w:rsidRDefault="00192FC9" w:rsidP="005478EA">
      <w:pPr>
        <w:spacing w:after="240" w:line="240" w:lineRule="auto"/>
        <w:jc w:val="both"/>
        <w:rPr>
          <w:rFonts w:ascii="Times New Roman" w:eastAsia="Times New Roman" w:hAnsi="Times New Roman" w:cs="Times New Roman"/>
          <w:sz w:val="26"/>
          <w:szCs w:val="26"/>
        </w:rPr>
      </w:pPr>
    </w:p>
    <w:p w:rsidR="00CA3B1F" w:rsidRPr="00CA3B1F" w:rsidRDefault="00CA3B1F" w:rsidP="005478EA">
      <w:pPr>
        <w:spacing w:after="24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Introduction -</w:t>
      </w:r>
    </w:p>
    <w:p w:rsidR="005478EA" w:rsidRPr="00F444E1" w:rsidRDefault="006D1AD8" w:rsidP="005478EA">
      <w:pPr>
        <w:spacing w:after="240" w:line="240" w:lineRule="auto"/>
        <w:jc w:val="both"/>
        <w:rPr>
          <w:rFonts w:ascii="Times New Roman" w:eastAsia="Times New Roman" w:hAnsi="Times New Roman" w:cs="Times New Roman"/>
          <w:sz w:val="26"/>
          <w:szCs w:val="26"/>
        </w:rPr>
      </w:pPr>
      <w:r w:rsidRPr="00F444E1">
        <w:rPr>
          <w:rFonts w:ascii="Times New Roman" w:eastAsia="Times New Roman" w:hAnsi="Times New Roman" w:cs="Times New Roman"/>
          <w:sz w:val="26"/>
          <w:szCs w:val="26"/>
        </w:rPr>
        <w:t>I</w:t>
      </w:r>
      <w:r w:rsidR="005478EA" w:rsidRPr="00F444E1">
        <w:rPr>
          <w:rFonts w:ascii="Times New Roman" w:eastAsia="Times New Roman" w:hAnsi="Times New Roman" w:cs="Times New Roman"/>
          <w:sz w:val="26"/>
          <w:szCs w:val="26"/>
        </w:rPr>
        <w:t>n the year 2002,  Water Supply and Sanitation Department, Government of Maharashtra established 'Solid Waste Management Cell in AIILSG, Mumbai. The SWM Cell in the light of MSW Rules, 2000 by Ministry of Environment and Forests, Government of India has</w:t>
      </w:r>
      <w:r w:rsidR="001C17F0">
        <w:rPr>
          <w:rFonts w:ascii="Times New Roman" w:eastAsia="Times New Roman" w:hAnsi="Times New Roman" w:cs="Times New Roman"/>
          <w:sz w:val="26"/>
          <w:szCs w:val="26"/>
        </w:rPr>
        <w:t xml:space="preserve"> done</w:t>
      </w:r>
      <w:r w:rsidR="005478EA" w:rsidRPr="00F444E1">
        <w:rPr>
          <w:rFonts w:ascii="Times New Roman" w:eastAsia="Times New Roman" w:hAnsi="Times New Roman" w:cs="Times New Roman"/>
          <w:sz w:val="26"/>
          <w:szCs w:val="26"/>
        </w:rPr>
        <w:t xml:space="preserve"> comprehensive work of technical advisory services and capacity building in Solid Waste Management field for ULBs in Maharasthtra.  </w:t>
      </w:r>
    </w:p>
    <w:p w:rsidR="005478EA" w:rsidRPr="00F444E1" w:rsidRDefault="005478EA" w:rsidP="005478EA">
      <w:pPr>
        <w:spacing w:after="240" w:line="240" w:lineRule="auto"/>
        <w:jc w:val="both"/>
        <w:rPr>
          <w:rFonts w:ascii="Times New Roman" w:eastAsia="Times New Roman" w:hAnsi="Times New Roman" w:cs="Times New Roman"/>
          <w:sz w:val="26"/>
          <w:szCs w:val="26"/>
        </w:rPr>
      </w:pPr>
      <w:r w:rsidRPr="00F444E1">
        <w:rPr>
          <w:rFonts w:ascii="Times New Roman" w:eastAsia="Times New Roman" w:hAnsi="Times New Roman" w:cs="Times New Roman"/>
          <w:sz w:val="26"/>
          <w:szCs w:val="26"/>
        </w:rPr>
        <w:t>Based on the backdrop of achievements of SWM Cell, the Government of Maharashtra, Water Supply and Sanitation Department established Waste Management and Research Centre [WMRC</w:t>
      </w:r>
      <w:r w:rsidR="00D97ABA" w:rsidRPr="00F444E1">
        <w:rPr>
          <w:rFonts w:ascii="Times New Roman" w:eastAsia="Times New Roman" w:hAnsi="Times New Roman" w:cs="Times New Roman"/>
          <w:sz w:val="26"/>
          <w:szCs w:val="26"/>
        </w:rPr>
        <w:t>]</w:t>
      </w:r>
      <w:r w:rsidRPr="00F444E1">
        <w:rPr>
          <w:rFonts w:ascii="Times New Roman" w:eastAsia="Times New Roman" w:hAnsi="Times New Roman" w:cs="Times New Roman"/>
          <w:sz w:val="26"/>
          <w:szCs w:val="26"/>
        </w:rPr>
        <w:t> </w:t>
      </w:r>
      <w:r w:rsidR="00A754F3" w:rsidRPr="00F444E1">
        <w:rPr>
          <w:rFonts w:ascii="Times New Roman" w:eastAsia="Times New Roman" w:hAnsi="Times New Roman" w:cs="Times New Roman"/>
          <w:sz w:val="26"/>
          <w:szCs w:val="26"/>
        </w:rPr>
        <w:t xml:space="preserve"> </w:t>
      </w:r>
      <w:r w:rsidRPr="00F444E1">
        <w:rPr>
          <w:rFonts w:ascii="Times New Roman" w:eastAsia="Times New Roman" w:hAnsi="Times New Roman" w:cs="Times New Roman"/>
          <w:sz w:val="26"/>
          <w:szCs w:val="26"/>
        </w:rPr>
        <w:t xml:space="preserve">at AIILSG, Mumbai vide its GR No. SWM 2011 /Sr. No.467/ WS22, dt. 3rd September, 2011. </w:t>
      </w:r>
    </w:p>
    <w:p w:rsidR="009E535F" w:rsidRPr="00F444E1" w:rsidRDefault="00B802BC" w:rsidP="00E270A0">
      <w:pPr>
        <w:spacing w:after="240" w:line="240" w:lineRule="auto"/>
        <w:jc w:val="both"/>
        <w:rPr>
          <w:rFonts w:ascii="Times New Roman" w:eastAsia="Times New Roman" w:hAnsi="Times New Roman" w:cs="Times New Roman"/>
          <w:sz w:val="26"/>
          <w:szCs w:val="26"/>
        </w:rPr>
      </w:pPr>
      <w:r w:rsidRPr="00F444E1">
        <w:rPr>
          <w:rFonts w:ascii="Times New Roman" w:eastAsia="Times New Roman" w:hAnsi="Times New Roman" w:cs="Times New Roman"/>
          <w:sz w:val="26"/>
          <w:szCs w:val="26"/>
        </w:rPr>
        <w:t>The Vision of WMRC is to be a nodal institution to provide information, training and technical guidance to ULB’s to achieve improved environmental standards and to meet Service-level Benchmarks as per the Government of India indicators and regulations.</w:t>
      </w:r>
      <w:r w:rsidR="00E270A0">
        <w:rPr>
          <w:rFonts w:ascii="Times New Roman" w:eastAsia="Times New Roman" w:hAnsi="Times New Roman" w:cs="Times New Roman"/>
          <w:sz w:val="26"/>
          <w:szCs w:val="26"/>
        </w:rPr>
        <w:t xml:space="preserve"> </w:t>
      </w:r>
      <w:r w:rsidR="005478EA" w:rsidRPr="00F444E1">
        <w:rPr>
          <w:rFonts w:ascii="Times New Roman" w:eastAsia="Times New Roman" w:hAnsi="Times New Roman" w:cs="Times New Roman"/>
          <w:sz w:val="26"/>
          <w:szCs w:val="26"/>
        </w:rPr>
        <w:t>In the light of Swachh Bharat Mission</w:t>
      </w:r>
      <w:r w:rsidR="003D6E4E">
        <w:rPr>
          <w:rFonts w:ascii="Times New Roman" w:eastAsia="Times New Roman" w:hAnsi="Times New Roman" w:cs="Times New Roman"/>
          <w:sz w:val="26"/>
          <w:szCs w:val="26"/>
        </w:rPr>
        <w:t xml:space="preserve"> (SBM)  and  Implementation of </w:t>
      </w:r>
      <w:r w:rsidR="005478EA" w:rsidRPr="00F444E1">
        <w:rPr>
          <w:rFonts w:ascii="Times New Roman" w:eastAsia="Times New Roman" w:hAnsi="Times New Roman" w:cs="Times New Roman"/>
          <w:sz w:val="26"/>
          <w:szCs w:val="26"/>
        </w:rPr>
        <w:t>SW</w:t>
      </w:r>
      <w:r w:rsidR="003D6E4E">
        <w:rPr>
          <w:rFonts w:ascii="Times New Roman" w:eastAsia="Times New Roman" w:hAnsi="Times New Roman" w:cs="Times New Roman"/>
          <w:sz w:val="26"/>
          <w:szCs w:val="26"/>
        </w:rPr>
        <w:t>M</w:t>
      </w:r>
      <w:r w:rsidR="005478EA" w:rsidRPr="00F444E1">
        <w:rPr>
          <w:rFonts w:ascii="Times New Roman" w:eastAsia="Times New Roman" w:hAnsi="Times New Roman" w:cs="Times New Roman"/>
          <w:sz w:val="26"/>
          <w:szCs w:val="26"/>
        </w:rPr>
        <w:t xml:space="preserve"> Rules, 2016 by Ministry of Environment and Forest</w:t>
      </w:r>
      <w:r w:rsidR="003D6E4E">
        <w:rPr>
          <w:rFonts w:ascii="Times New Roman" w:eastAsia="Times New Roman" w:hAnsi="Times New Roman" w:cs="Times New Roman"/>
          <w:sz w:val="26"/>
          <w:szCs w:val="26"/>
        </w:rPr>
        <w:t xml:space="preserve"> and Climate Change</w:t>
      </w:r>
      <w:r w:rsidR="005478EA" w:rsidRPr="00F444E1">
        <w:rPr>
          <w:rFonts w:ascii="Times New Roman" w:eastAsia="Times New Roman" w:hAnsi="Times New Roman" w:cs="Times New Roman"/>
          <w:sz w:val="26"/>
          <w:szCs w:val="26"/>
        </w:rPr>
        <w:t xml:space="preserve">, Government  of India, the  role of the WMRC is going to be complementary and crucial for </w:t>
      </w:r>
      <w:r w:rsidR="003D6E4E">
        <w:rPr>
          <w:rFonts w:ascii="Times New Roman" w:eastAsia="Times New Roman" w:hAnsi="Times New Roman" w:cs="Times New Roman"/>
          <w:sz w:val="26"/>
          <w:szCs w:val="26"/>
        </w:rPr>
        <w:t>U</w:t>
      </w:r>
      <w:r w:rsidR="005478EA" w:rsidRPr="00F444E1">
        <w:rPr>
          <w:rFonts w:ascii="Times New Roman" w:eastAsia="Times New Roman" w:hAnsi="Times New Roman" w:cs="Times New Roman"/>
          <w:sz w:val="26"/>
          <w:szCs w:val="26"/>
        </w:rPr>
        <w:t>rban Local Bodies.</w:t>
      </w:r>
    </w:p>
    <w:p w:rsidR="007F05B2" w:rsidRPr="00F444E1" w:rsidRDefault="00E632CA" w:rsidP="005478EA">
      <w:pPr>
        <w:jc w:val="both"/>
        <w:rPr>
          <w:rFonts w:ascii="Times New Roman" w:eastAsia="Times New Roman" w:hAnsi="Times New Roman" w:cs="Times New Roman"/>
          <w:sz w:val="26"/>
          <w:szCs w:val="26"/>
        </w:rPr>
      </w:pPr>
      <w:r w:rsidRPr="00F444E1">
        <w:rPr>
          <w:rFonts w:ascii="Times New Roman" w:eastAsia="Times New Roman" w:hAnsi="Times New Roman" w:cs="Times New Roman"/>
          <w:sz w:val="26"/>
          <w:szCs w:val="26"/>
        </w:rPr>
        <w:t>As per GR No. SWM 2011 /Sr. No.467/ WS22, dt. 3rd September, 2011, the Executive Committee is formed to monitor the work activities of WMRC</w:t>
      </w:r>
      <w:r w:rsidR="00E93C44">
        <w:rPr>
          <w:rFonts w:ascii="Times New Roman" w:eastAsia="Times New Roman" w:hAnsi="Times New Roman" w:cs="Times New Roman"/>
          <w:sz w:val="26"/>
          <w:szCs w:val="26"/>
        </w:rPr>
        <w:t xml:space="preserve"> under the chairmanship of Chief Secretary, Government of Maharashtra</w:t>
      </w:r>
      <w:r w:rsidRPr="00F444E1">
        <w:rPr>
          <w:rFonts w:ascii="Times New Roman" w:eastAsia="Times New Roman" w:hAnsi="Times New Roman" w:cs="Times New Roman"/>
          <w:sz w:val="26"/>
          <w:szCs w:val="26"/>
        </w:rPr>
        <w:t xml:space="preserve">.  </w:t>
      </w:r>
    </w:p>
    <w:p w:rsidR="008551A1" w:rsidRDefault="008551A1" w:rsidP="008551A1">
      <w:pPr>
        <w:spacing w:after="0" w:line="23" w:lineRule="atLeast"/>
        <w:jc w:val="both"/>
        <w:rPr>
          <w:rFonts w:ascii="Times New Roman" w:eastAsia="Times New Roman" w:hAnsi="Times New Roman" w:cs="Times New Roman"/>
          <w:b/>
          <w:bCs/>
          <w:sz w:val="26"/>
          <w:szCs w:val="26"/>
        </w:rPr>
      </w:pPr>
      <w:r w:rsidRPr="001B70D5">
        <w:rPr>
          <w:rFonts w:ascii="Times New Roman" w:eastAsia="Times New Roman" w:hAnsi="Times New Roman" w:cs="Times New Roman"/>
          <w:b/>
          <w:bCs/>
          <w:sz w:val="26"/>
          <w:szCs w:val="26"/>
        </w:rPr>
        <w:t xml:space="preserve">WMRC </w:t>
      </w:r>
      <w:r w:rsidR="0066347F">
        <w:rPr>
          <w:rFonts w:ascii="Times New Roman" w:eastAsia="Times New Roman" w:hAnsi="Times New Roman" w:cs="Times New Roman"/>
          <w:b/>
          <w:bCs/>
          <w:sz w:val="26"/>
          <w:szCs w:val="26"/>
        </w:rPr>
        <w:t xml:space="preserve"> undertakes </w:t>
      </w:r>
      <w:r w:rsidRPr="001B70D5">
        <w:rPr>
          <w:rFonts w:ascii="Times New Roman" w:eastAsia="Times New Roman" w:hAnsi="Times New Roman" w:cs="Times New Roman"/>
          <w:b/>
          <w:bCs/>
          <w:sz w:val="26"/>
          <w:szCs w:val="26"/>
        </w:rPr>
        <w:t xml:space="preserve">the following </w:t>
      </w:r>
      <w:r w:rsidR="0066347F">
        <w:rPr>
          <w:rFonts w:ascii="Times New Roman" w:eastAsia="Times New Roman" w:hAnsi="Times New Roman" w:cs="Times New Roman"/>
          <w:b/>
          <w:bCs/>
          <w:sz w:val="26"/>
          <w:szCs w:val="26"/>
        </w:rPr>
        <w:t>T</w:t>
      </w:r>
      <w:r w:rsidRPr="001B70D5">
        <w:rPr>
          <w:rFonts w:ascii="Times New Roman" w:eastAsia="Times New Roman" w:hAnsi="Times New Roman" w:cs="Times New Roman"/>
          <w:b/>
          <w:bCs/>
          <w:sz w:val="26"/>
          <w:szCs w:val="26"/>
        </w:rPr>
        <w:t>asks :</w:t>
      </w:r>
    </w:p>
    <w:p w:rsidR="009876E6" w:rsidRPr="001B70D5" w:rsidRDefault="009876E6" w:rsidP="008551A1">
      <w:pPr>
        <w:spacing w:after="0" w:line="23" w:lineRule="atLeast"/>
        <w:jc w:val="both"/>
        <w:rPr>
          <w:rFonts w:ascii="Times New Roman" w:eastAsia="Times New Roman" w:hAnsi="Times New Roman" w:cs="Times New Roman"/>
          <w:b/>
          <w:bCs/>
          <w:sz w:val="26"/>
          <w:szCs w:val="26"/>
        </w:rPr>
      </w:pP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Urban Policy Research.</w:t>
      </w: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Tailored Training and Capacity Building Programmes</w:t>
      </w:r>
      <w:r w:rsidR="008F0334">
        <w:rPr>
          <w:rFonts w:ascii="Times New Roman" w:hAnsi="Times New Roman" w:cs="Times New Roman"/>
          <w:sz w:val="26"/>
          <w:szCs w:val="26"/>
          <w:lang w:val="en-IN" w:eastAsia="en-IN" w:bidi="hi-IN"/>
        </w:rPr>
        <w:t xml:space="preserve"> for ULBs and Gram Panchayat</w:t>
      </w:r>
      <w:r w:rsidRPr="00F444E1">
        <w:rPr>
          <w:rFonts w:ascii="Times New Roman" w:hAnsi="Times New Roman" w:cs="Times New Roman"/>
          <w:sz w:val="26"/>
          <w:szCs w:val="26"/>
          <w:lang w:val="en-IN" w:eastAsia="en-IN" w:bidi="hi-IN"/>
        </w:rPr>
        <w:t>.</w:t>
      </w: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Project Management and Social Auditing.</w:t>
      </w: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Information, Education and Communication [IEC] in Urban</w:t>
      </w:r>
      <w:r w:rsidR="000E3FB4">
        <w:rPr>
          <w:rFonts w:ascii="Times New Roman" w:hAnsi="Times New Roman" w:cs="Times New Roman"/>
          <w:sz w:val="26"/>
          <w:szCs w:val="26"/>
          <w:lang w:val="en-IN" w:eastAsia="en-IN" w:bidi="hi-IN"/>
        </w:rPr>
        <w:t xml:space="preserve"> and Rural </w:t>
      </w:r>
      <w:r w:rsidRPr="00F444E1">
        <w:rPr>
          <w:rFonts w:ascii="Times New Roman" w:hAnsi="Times New Roman" w:cs="Times New Roman"/>
          <w:sz w:val="26"/>
          <w:szCs w:val="26"/>
          <w:lang w:val="en-IN" w:eastAsia="en-IN" w:bidi="hi-IN"/>
        </w:rPr>
        <w:t xml:space="preserve"> Sector.</w:t>
      </w: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Training of Trainers [TOT] in Urban </w:t>
      </w:r>
      <w:r w:rsidR="008F0334">
        <w:rPr>
          <w:rFonts w:ascii="Times New Roman" w:hAnsi="Times New Roman" w:cs="Times New Roman"/>
          <w:sz w:val="26"/>
          <w:szCs w:val="26"/>
          <w:lang w:val="en-IN" w:eastAsia="en-IN" w:bidi="hi-IN"/>
        </w:rPr>
        <w:t>S</w:t>
      </w:r>
      <w:r w:rsidRPr="00F444E1">
        <w:rPr>
          <w:rFonts w:ascii="Times New Roman" w:hAnsi="Times New Roman" w:cs="Times New Roman"/>
          <w:sz w:val="26"/>
          <w:szCs w:val="26"/>
          <w:lang w:val="en-IN" w:eastAsia="en-IN" w:bidi="hi-IN"/>
        </w:rPr>
        <w:t xml:space="preserve">ervices Management. </w:t>
      </w: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Technical Advisory Services in the Water Supply, Sanitation and Solid Waste </w:t>
      </w:r>
      <w:r w:rsidR="008F0334">
        <w:rPr>
          <w:rFonts w:ascii="Times New Roman" w:hAnsi="Times New Roman" w:cs="Times New Roman"/>
          <w:sz w:val="26"/>
          <w:szCs w:val="26"/>
          <w:lang w:val="en-IN" w:eastAsia="en-IN" w:bidi="hi-IN"/>
        </w:rPr>
        <w:t>M</w:t>
      </w:r>
      <w:r w:rsidRPr="00F444E1">
        <w:rPr>
          <w:rFonts w:ascii="Times New Roman" w:hAnsi="Times New Roman" w:cs="Times New Roman"/>
          <w:sz w:val="26"/>
          <w:szCs w:val="26"/>
          <w:lang w:val="en-IN" w:eastAsia="en-IN" w:bidi="hi-IN"/>
        </w:rPr>
        <w:t>anagement.</w:t>
      </w: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Study Visits for ULBs for Experience Sharing and Cross Learning</w:t>
      </w:r>
      <w:r w:rsidR="008F0334">
        <w:rPr>
          <w:rFonts w:ascii="Times New Roman" w:hAnsi="Times New Roman" w:cs="Times New Roman"/>
          <w:sz w:val="26"/>
          <w:szCs w:val="26"/>
          <w:lang w:val="en-IN" w:eastAsia="en-IN" w:bidi="hi-IN"/>
        </w:rPr>
        <w:t xml:space="preserve"> related to Solid Waste Management</w:t>
      </w:r>
      <w:r w:rsidR="000E3FB4">
        <w:rPr>
          <w:rFonts w:ascii="Times New Roman" w:hAnsi="Times New Roman" w:cs="Times New Roman"/>
          <w:sz w:val="26"/>
          <w:szCs w:val="26"/>
          <w:lang w:val="en-IN" w:eastAsia="en-IN" w:bidi="hi-IN"/>
        </w:rPr>
        <w:t xml:space="preserve"> and Sanitation</w:t>
      </w:r>
      <w:r w:rsidRPr="00F444E1">
        <w:rPr>
          <w:rFonts w:ascii="Times New Roman" w:hAnsi="Times New Roman" w:cs="Times New Roman"/>
          <w:sz w:val="26"/>
          <w:szCs w:val="26"/>
          <w:lang w:val="en-IN" w:eastAsia="en-IN" w:bidi="hi-IN"/>
        </w:rPr>
        <w:t xml:space="preserve">. </w:t>
      </w: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lastRenderedPageBreak/>
        <w:t>Community Based Interventions</w:t>
      </w:r>
      <w:r w:rsidR="008F0334">
        <w:rPr>
          <w:rFonts w:ascii="Times New Roman" w:hAnsi="Times New Roman" w:cs="Times New Roman"/>
          <w:sz w:val="26"/>
          <w:szCs w:val="26"/>
          <w:lang w:val="en-IN" w:eastAsia="en-IN" w:bidi="hi-IN"/>
        </w:rPr>
        <w:t xml:space="preserve"> in Solid Waste Management and Sanitation</w:t>
      </w:r>
      <w:r w:rsidRPr="00F444E1">
        <w:rPr>
          <w:rFonts w:ascii="Times New Roman" w:hAnsi="Times New Roman" w:cs="Times New Roman"/>
          <w:sz w:val="26"/>
          <w:szCs w:val="26"/>
          <w:lang w:val="en-IN" w:eastAsia="en-IN" w:bidi="hi-IN"/>
        </w:rPr>
        <w:t>.</w:t>
      </w: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Human Resources Development.</w:t>
      </w: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Interdisciplinary Programmes.</w:t>
      </w: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Knowledge Management Activities.</w:t>
      </w:r>
    </w:p>
    <w:p w:rsidR="008551A1" w:rsidRPr="00F444E1" w:rsidRDefault="008551A1"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Networking </w:t>
      </w:r>
    </w:p>
    <w:p w:rsidR="008551A1" w:rsidRPr="00F444E1" w:rsidRDefault="009876E6" w:rsidP="00A53051">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Pr>
          <w:rFonts w:ascii="Times New Roman" w:hAnsi="Times New Roman" w:cs="Times New Roman"/>
          <w:sz w:val="26"/>
          <w:szCs w:val="26"/>
          <w:lang w:val="en-IN" w:eastAsia="en-IN" w:bidi="hi-IN"/>
        </w:rPr>
        <w:t>Dissemination</w:t>
      </w:r>
      <w:r w:rsidR="008551A1" w:rsidRPr="00F444E1">
        <w:rPr>
          <w:rFonts w:ascii="Times New Roman" w:hAnsi="Times New Roman" w:cs="Times New Roman"/>
          <w:sz w:val="26"/>
          <w:szCs w:val="26"/>
          <w:lang w:val="en-IN" w:eastAsia="en-IN" w:bidi="hi-IN"/>
        </w:rPr>
        <w:t xml:space="preserve"> </w:t>
      </w:r>
    </w:p>
    <w:p w:rsidR="009876E6" w:rsidRPr="009876E6" w:rsidRDefault="009876E6" w:rsidP="009876E6">
      <w:pPr>
        <w:pStyle w:val="ListParagraph"/>
        <w:numPr>
          <w:ilvl w:val="0"/>
          <w:numId w:val="2"/>
        </w:numPr>
        <w:spacing w:after="0" w:line="360" w:lineRule="auto"/>
        <w:ind w:left="360"/>
        <w:jc w:val="both"/>
        <w:rPr>
          <w:rFonts w:ascii="Times New Roman" w:hAnsi="Times New Roman" w:cs="Times New Roman"/>
          <w:sz w:val="26"/>
          <w:szCs w:val="26"/>
          <w:lang w:val="en-IN" w:eastAsia="en-IN" w:bidi="hi-IN"/>
        </w:rPr>
      </w:pPr>
      <w:r w:rsidRPr="009876E6">
        <w:rPr>
          <w:rFonts w:ascii="Times New Roman" w:hAnsi="Times New Roman" w:cs="Times New Roman"/>
          <w:sz w:val="26"/>
          <w:szCs w:val="26"/>
          <w:lang w:val="en-IN" w:eastAsia="en-IN" w:bidi="hi-IN"/>
        </w:rPr>
        <w:t xml:space="preserve">Socio – </w:t>
      </w:r>
      <w:r w:rsidR="00784008">
        <w:rPr>
          <w:rFonts w:ascii="Times New Roman" w:hAnsi="Times New Roman" w:cs="Times New Roman"/>
          <w:sz w:val="26"/>
          <w:szCs w:val="26"/>
          <w:lang w:val="en-IN" w:eastAsia="en-IN" w:bidi="hi-IN"/>
        </w:rPr>
        <w:t>E</w:t>
      </w:r>
      <w:r w:rsidRPr="009876E6">
        <w:rPr>
          <w:rFonts w:ascii="Times New Roman" w:hAnsi="Times New Roman" w:cs="Times New Roman"/>
          <w:sz w:val="26"/>
          <w:szCs w:val="26"/>
          <w:lang w:val="en-IN" w:eastAsia="en-IN" w:bidi="hi-IN"/>
        </w:rPr>
        <w:t>conomic Survey</w:t>
      </w:r>
      <w:r w:rsidR="000E22F6">
        <w:rPr>
          <w:rFonts w:ascii="Times New Roman" w:hAnsi="Times New Roman" w:cs="Times New Roman"/>
          <w:sz w:val="26"/>
          <w:szCs w:val="26"/>
          <w:lang w:val="en-IN" w:eastAsia="en-IN" w:bidi="hi-IN"/>
        </w:rPr>
        <w:t>s</w:t>
      </w:r>
    </w:p>
    <w:p w:rsidR="009876E6" w:rsidRPr="009876E6" w:rsidRDefault="009876E6" w:rsidP="009876E6">
      <w:pPr>
        <w:pStyle w:val="ListParagraph"/>
        <w:numPr>
          <w:ilvl w:val="0"/>
          <w:numId w:val="2"/>
        </w:numPr>
        <w:spacing w:after="0" w:line="360" w:lineRule="auto"/>
        <w:ind w:left="360"/>
        <w:jc w:val="both"/>
        <w:rPr>
          <w:rFonts w:ascii="Times New Roman" w:hAnsi="Times New Roman" w:cs="Times New Roman"/>
          <w:sz w:val="26"/>
          <w:szCs w:val="26"/>
        </w:rPr>
      </w:pPr>
      <w:r w:rsidRPr="009876E6">
        <w:rPr>
          <w:rFonts w:ascii="Times New Roman" w:hAnsi="Times New Roman" w:cs="Times New Roman"/>
          <w:sz w:val="26"/>
          <w:szCs w:val="26"/>
          <w:lang w:val="en-IN" w:eastAsia="en-IN" w:bidi="hi-IN"/>
        </w:rPr>
        <w:t xml:space="preserve">Research </w:t>
      </w:r>
      <w:r w:rsidR="000E22F6">
        <w:rPr>
          <w:rFonts w:ascii="Times New Roman" w:hAnsi="Times New Roman" w:cs="Times New Roman"/>
          <w:sz w:val="26"/>
          <w:szCs w:val="26"/>
          <w:lang w:val="en-IN" w:eastAsia="en-IN" w:bidi="hi-IN"/>
        </w:rPr>
        <w:t>P</w:t>
      </w:r>
      <w:r w:rsidRPr="009876E6">
        <w:rPr>
          <w:rFonts w:ascii="Times New Roman" w:hAnsi="Times New Roman" w:cs="Times New Roman"/>
          <w:sz w:val="26"/>
          <w:szCs w:val="26"/>
          <w:lang w:val="en-IN" w:eastAsia="en-IN" w:bidi="hi-IN"/>
        </w:rPr>
        <w:t>rojects on</w:t>
      </w:r>
      <w:r w:rsidRPr="009876E6">
        <w:rPr>
          <w:rFonts w:ascii="Times New Roman" w:hAnsi="Times New Roman" w:cs="Times New Roman"/>
          <w:sz w:val="26"/>
          <w:szCs w:val="26"/>
        </w:rPr>
        <w:t xml:space="preserve"> different Thematic Areas in Urban and Rural Sector.</w:t>
      </w:r>
    </w:p>
    <w:p w:rsidR="009876E6" w:rsidRPr="009876E6" w:rsidRDefault="009876E6" w:rsidP="009876E6">
      <w:pPr>
        <w:spacing w:after="0" w:line="23" w:lineRule="atLeast"/>
        <w:jc w:val="both"/>
        <w:rPr>
          <w:rFonts w:ascii="Times New Roman" w:hAnsi="Times New Roman" w:cs="Times New Roman"/>
          <w:sz w:val="26"/>
          <w:szCs w:val="26"/>
        </w:rPr>
      </w:pPr>
    </w:p>
    <w:p w:rsidR="005F6D42" w:rsidRDefault="005F6D42" w:rsidP="005F6D42">
      <w:pPr>
        <w:spacing w:after="0" w:line="23" w:lineRule="atLeast"/>
        <w:jc w:val="both"/>
        <w:rPr>
          <w:rFonts w:ascii="Times New Roman" w:eastAsia="Times New Roman" w:hAnsi="Times New Roman" w:cs="Times New Roman"/>
          <w:b/>
          <w:bCs/>
          <w:sz w:val="26"/>
          <w:szCs w:val="26"/>
        </w:rPr>
      </w:pPr>
      <w:r w:rsidRPr="00F444E1">
        <w:rPr>
          <w:rFonts w:ascii="Times New Roman" w:eastAsia="Times New Roman" w:hAnsi="Times New Roman" w:cs="Times New Roman"/>
          <w:b/>
          <w:bCs/>
          <w:sz w:val="26"/>
          <w:szCs w:val="26"/>
        </w:rPr>
        <w:t>Solid Waste  Management :</w:t>
      </w:r>
    </w:p>
    <w:p w:rsidR="000A275D" w:rsidRPr="00F444E1" w:rsidRDefault="000A275D" w:rsidP="005F6D42">
      <w:pPr>
        <w:spacing w:after="0" w:line="23" w:lineRule="atLeast"/>
        <w:jc w:val="both"/>
        <w:rPr>
          <w:rFonts w:ascii="Times New Roman" w:eastAsia="Times New Roman" w:hAnsi="Times New Roman" w:cs="Times New Roman"/>
          <w:b/>
          <w:bCs/>
          <w:sz w:val="26"/>
          <w:szCs w:val="26"/>
        </w:rPr>
      </w:pPr>
    </w:p>
    <w:p w:rsidR="005F6D42" w:rsidRPr="00F444E1" w:rsidRDefault="005F6D42"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Capacity Building Programmes on Integrated Solid Waste Management</w:t>
      </w:r>
      <w:r w:rsidR="00892084">
        <w:rPr>
          <w:rFonts w:ascii="Times New Roman" w:hAnsi="Times New Roman" w:cs="Times New Roman"/>
          <w:sz w:val="26"/>
          <w:szCs w:val="26"/>
          <w:lang w:val="en-IN" w:eastAsia="en-IN" w:bidi="hi-IN"/>
        </w:rPr>
        <w:t xml:space="preserve"> Rules, 2016</w:t>
      </w:r>
      <w:r w:rsidRPr="00F444E1">
        <w:rPr>
          <w:rFonts w:ascii="Times New Roman" w:hAnsi="Times New Roman" w:cs="Times New Roman"/>
          <w:sz w:val="26"/>
          <w:szCs w:val="26"/>
          <w:lang w:val="en-IN" w:eastAsia="en-IN" w:bidi="hi-IN"/>
        </w:rPr>
        <w:t xml:space="preserve"> and Sanitation</w:t>
      </w:r>
      <w:r w:rsidR="00311CE6">
        <w:rPr>
          <w:rFonts w:ascii="Times New Roman" w:hAnsi="Times New Roman" w:cs="Times New Roman"/>
          <w:sz w:val="26"/>
          <w:szCs w:val="26"/>
          <w:lang w:val="en-IN" w:eastAsia="en-IN" w:bidi="hi-IN"/>
        </w:rPr>
        <w:t xml:space="preserve"> for Municipal Elected Members and Municipal Officials</w:t>
      </w:r>
      <w:r w:rsidRPr="00F444E1">
        <w:rPr>
          <w:rFonts w:ascii="Times New Roman" w:hAnsi="Times New Roman" w:cs="Times New Roman"/>
          <w:sz w:val="26"/>
          <w:szCs w:val="26"/>
          <w:lang w:val="en-IN" w:eastAsia="en-IN" w:bidi="hi-IN"/>
        </w:rPr>
        <w:t>.</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Capacity Building Programmes on Bio Medical Waste Management.</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Seminars / Workshops on Solid Waste/ Bio Medical Waste and Plastic Waste Management.</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Preparation of Status Report on Solid /Bio Medical Waste Management. </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Preparation of Operational Manuals on Solid </w:t>
      </w:r>
      <w:r w:rsidR="003D125B">
        <w:rPr>
          <w:rFonts w:ascii="Times New Roman" w:hAnsi="Times New Roman" w:cs="Times New Roman"/>
          <w:sz w:val="26"/>
          <w:szCs w:val="26"/>
          <w:lang w:val="en-IN" w:eastAsia="en-IN" w:bidi="hi-IN"/>
        </w:rPr>
        <w:t xml:space="preserve">Waste Management (based on the </w:t>
      </w:r>
      <w:r w:rsidRPr="00F444E1">
        <w:rPr>
          <w:rFonts w:ascii="Times New Roman" w:hAnsi="Times New Roman" w:cs="Times New Roman"/>
          <w:sz w:val="26"/>
          <w:szCs w:val="26"/>
          <w:lang w:val="en-IN" w:eastAsia="en-IN" w:bidi="hi-IN"/>
        </w:rPr>
        <w:t>SW</w:t>
      </w:r>
      <w:r w:rsidR="003D125B">
        <w:rPr>
          <w:rFonts w:ascii="Times New Roman" w:hAnsi="Times New Roman" w:cs="Times New Roman"/>
          <w:sz w:val="26"/>
          <w:szCs w:val="26"/>
          <w:lang w:val="en-IN" w:eastAsia="en-IN" w:bidi="hi-IN"/>
        </w:rPr>
        <w:t>M</w:t>
      </w:r>
      <w:r w:rsidR="00610944">
        <w:rPr>
          <w:rFonts w:ascii="Times New Roman" w:hAnsi="Times New Roman" w:cs="Times New Roman"/>
          <w:sz w:val="26"/>
          <w:szCs w:val="26"/>
          <w:lang w:val="en-IN" w:eastAsia="en-IN" w:bidi="hi-IN"/>
        </w:rPr>
        <w:t xml:space="preserve"> Rules, 2016)</w:t>
      </w:r>
      <w:r w:rsidRPr="00F444E1">
        <w:rPr>
          <w:rFonts w:ascii="Times New Roman" w:hAnsi="Times New Roman" w:cs="Times New Roman"/>
          <w:sz w:val="26"/>
          <w:szCs w:val="26"/>
          <w:lang w:val="en-IN" w:eastAsia="en-IN" w:bidi="hi-IN"/>
        </w:rPr>
        <w:t>.</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Conduct Surveys supportive to Preparation of DPR, City Sanitation Plans and Time and Motion Studies.</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Preparation of DPR on Solid Waste Management for Urban Local Bodies.</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Develop Project for</w:t>
      </w:r>
      <w:r w:rsidR="007E085A">
        <w:rPr>
          <w:rFonts w:ascii="Times New Roman" w:hAnsi="Times New Roman" w:cs="Times New Roman"/>
          <w:sz w:val="26"/>
          <w:szCs w:val="26"/>
          <w:lang w:val="en-IN" w:eastAsia="en-IN" w:bidi="hi-IN"/>
        </w:rPr>
        <w:t xml:space="preserve"> Solid</w:t>
      </w:r>
      <w:r w:rsidRPr="00F444E1">
        <w:rPr>
          <w:rFonts w:ascii="Times New Roman" w:hAnsi="Times New Roman" w:cs="Times New Roman"/>
          <w:sz w:val="26"/>
          <w:szCs w:val="26"/>
          <w:lang w:val="en-IN" w:eastAsia="en-IN" w:bidi="hi-IN"/>
        </w:rPr>
        <w:t xml:space="preserve"> Waste Management Segregation of Waste, Decentralized </w:t>
      </w:r>
      <w:r w:rsidR="006B57B4">
        <w:rPr>
          <w:rFonts w:ascii="Times New Roman" w:hAnsi="Times New Roman" w:cs="Times New Roman"/>
          <w:sz w:val="26"/>
          <w:szCs w:val="26"/>
          <w:lang w:val="en-IN" w:eastAsia="en-IN" w:bidi="hi-IN"/>
        </w:rPr>
        <w:t xml:space="preserve">Waste Management </w:t>
      </w:r>
      <w:r w:rsidRPr="00F444E1">
        <w:rPr>
          <w:rFonts w:ascii="Times New Roman" w:hAnsi="Times New Roman" w:cs="Times New Roman"/>
          <w:sz w:val="26"/>
          <w:szCs w:val="26"/>
          <w:lang w:val="en-IN" w:eastAsia="en-IN" w:bidi="hi-IN"/>
        </w:rPr>
        <w:t xml:space="preserve"> through </w:t>
      </w:r>
      <w:r w:rsidR="00A36F63">
        <w:rPr>
          <w:rFonts w:ascii="Times New Roman" w:hAnsi="Times New Roman" w:cs="Times New Roman"/>
          <w:sz w:val="26"/>
          <w:szCs w:val="26"/>
          <w:lang w:val="en-IN" w:eastAsia="en-IN" w:bidi="hi-IN"/>
        </w:rPr>
        <w:t>C</w:t>
      </w:r>
      <w:r w:rsidRPr="00F444E1">
        <w:rPr>
          <w:rFonts w:ascii="Times New Roman" w:hAnsi="Times New Roman" w:cs="Times New Roman"/>
          <w:sz w:val="26"/>
          <w:szCs w:val="26"/>
          <w:lang w:val="en-IN" w:eastAsia="en-IN" w:bidi="hi-IN"/>
        </w:rPr>
        <w:t xml:space="preserve">ommunity </w:t>
      </w:r>
      <w:r w:rsidR="00A36F63">
        <w:rPr>
          <w:rFonts w:ascii="Times New Roman" w:hAnsi="Times New Roman" w:cs="Times New Roman"/>
          <w:sz w:val="26"/>
          <w:szCs w:val="26"/>
          <w:lang w:val="en-IN" w:eastAsia="en-IN" w:bidi="hi-IN"/>
        </w:rPr>
        <w:t>S</w:t>
      </w:r>
      <w:r w:rsidRPr="00F444E1">
        <w:rPr>
          <w:rFonts w:ascii="Times New Roman" w:hAnsi="Times New Roman" w:cs="Times New Roman"/>
          <w:sz w:val="26"/>
          <w:szCs w:val="26"/>
          <w:lang w:val="en-IN" w:eastAsia="en-IN" w:bidi="hi-IN"/>
        </w:rPr>
        <w:t xml:space="preserve">tructures and </w:t>
      </w:r>
      <w:r w:rsidR="00A36F63">
        <w:rPr>
          <w:rFonts w:ascii="Times New Roman" w:hAnsi="Times New Roman" w:cs="Times New Roman"/>
          <w:sz w:val="26"/>
          <w:szCs w:val="26"/>
          <w:lang w:val="en-IN" w:eastAsia="en-IN" w:bidi="hi-IN"/>
        </w:rPr>
        <w:t>L</w:t>
      </w:r>
      <w:r w:rsidRPr="00F444E1">
        <w:rPr>
          <w:rFonts w:ascii="Times New Roman" w:hAnsi="Times New Roman" w:cs="Times New Roman"/>
          <w:sz w:val="26"/>
          <w:szCs w:val="26"/>
          <w:lang w:val="en-IN" w:eastAsia="en-IN" w:bidi="hi-IN"/>
        </w:rPr>
        <w:t>ivelihood</w:t>
      </w:r>
      <w:r w:rsidR="00877746">
        <w:rPr>
          <w:rFonts w:ascii="Times New Roman" w:hAnsi="Times New Roman" w:cs="Times New Roman"/>
          <w:sz w:val="26"/>
          <w:szCs w:val="26"/>
          <w:lang w:val="en-IN" w:eastAsia="en-IN" w:bidi="hi-IN"/>
        </w:rPr>
        <w:t xml:space="preserve"> opportunities</w:t>
      </w:r>
      <w:r w:rsidRPr="00F444E1">
        <w:rPr>
          <w:rFonts w:ascii="Times New Roman" w:hAnsi="Times New Roman" w:cs="Times New Roman"/>
          <w:sz w:val="26"/>
          <w:szCs w:val="26"/>
          <w:lang w:val="en-IN" w:eastAsia="en-IN" w:bidi="hi-IN"/>
        </w:rPr>
        <w:t>.</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Strengthen Advance Locality Management Mechanism through </w:t>
      </w:r>
      <w:r w:rsidR="00801C30">
        <w:rPr>
          <w:rFonts w:ascii="Times New Roman" w:hAnsi="Times New Roman" w:cs="Times New Roman"/>
          <w:sz w:val="26"/>
          <w:szCs w:val="26"/>
          <w:lang w:val="en-IN" w:eastAsia="en-IN" w:bidi="hi-IN"/>
        </w:rPr>
        <w:t>P</w:t>
      </w:r>
      <w:r w:rsidRPr="00F444E1">
        <w:rPr>
          <w:rFonts w:ascii="Times New Roman" w:hAnsi="Times New Roman" w:cs="Times New Roman"/>
          <w:sz w:val="26"/>
          <w:szCs w:val="26"/>
          <w:lang w:val="en-IN" w:eastAsia="en-IN" w:bidi="hi-IN"/>
        </w:rPr>
        <w:t xml:space="preserve">eople's </w:t>
      </w:r>
      <w:r w:rsidR="00801C30">
        <w:rPr>
          <w:rFonts w:ascii="Times New Roman" w:hAnsi="Times New Roman" w:cs="Times New Roman"/>
          <w:sz w:val="26"/>
          <w:szCs w:val="26"/>
          <w:lang w:val="en-IN" w:eastAsia="en-IN" w:bidi="hi-IN"/>
        </w:rPr>
        <w:t>P</w:t>
      </w:r>
      <w:r w:rsidRPr="00F444E1">
        <w:rPr>
          <w:rFonts w:ascii="Times New Roman" w:hAnsi="Times New Roman" w:cs="Times New Roman"/>
          <w:sz w:val="26"/>
          <w:szCs w:val="26"/>
          <w:lang w:val="en-IN" w:eastAsia="en-IN" w:bidi="hi-IN"/>
        </w:rPr>
        <w:t>articipation for Clean Cities Programme.</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Skill Development and Livelihood Generation through Recycling of Waste and its Bye-products.</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Awareness Programmes in Schools and Communities on</w:t>
      </w:r>
      <w:r w:rsidR="008C4C5B">
        <w:rPr>
          <w:rFonts w:ascii="Times New Roman" w:hAnsi="Times New Roman" w:cs="Times New Roman"/>
          <w:sz w:val="26"/>
          <w:szCs w:val="26"/>
          <w:lang w:val="en-IN" w:eastAsia="en-IN" w:bidi="hi-IN"/>
        </w:rPr>
        <w:t xml:space="preserve"> Segregation of Waste and  Reuse of Waste</w:t>
      </w:r>
      <w:r w:rsidRPr="00F444E1">
        <w:rPr>
          <w:rFonts w:ascii="Times New Roman" w:hAnsi="Times New Roman" w:cs="Times New Roman"/>
          <w:sz w:val="26"/>
          <w:szCs w:val="26"/>
          <w:lang w:val="en-IN" w:eastAsia="en-IN" w:bidi="hi-IN"/>
        </w:rPr>
        <w:t>.</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Community Engagement Process and Community-Based Interventions in Solid Waste Management and Sanitation.</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lastRenderedPageBreak/>
        <w:t xml:space="preserve">Information, Education and Communication [IEC] </w:t>
      </w:r>
      <w:r w:rsidR="001A3B95">
        <w:rPr>
          <w:rFonts w:ascii="Times New Roman" w:hAnsi="Times New Roman" w:cs="Times New Roman"/>
          <w:sz w:val="26"/>
          <w:szCs w:val="26"/>
          <w:lang w:val="en-IN" w:eastAsia="en-IN" w:bidi="hi-IN"/>
        </w:rPr>
        <w:t xml:space="preserve">Activities </w:t>
      </w:r>
      <w:r w:rsidRPr="00F444E1">
        <w:rPr>
          <w:rFonts w:ascii="Times New Roman" w:hAnsi="Times New Roman" w:cs="Times New Roman"/>
          <w:sz w:val="26"/>
          <w:szCs w:val="26"/>
          <w:lang w:val="en-IN" w:eastAsia="en-IN" w:bidi="hi-IN"/>
        </w:rPr>
        <w:t>for Solid Waste Management.</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Preparation of Bye-laws on So</w:t>
      </w:r>
      <w:r w:rsidR="001A3B95">
        <w:rPr>
          <w:rFonts w:ascii="Times New Roman" w:hAnsi="Times New Roman" w:cs="Times New Roman"/>
          <w:sz w:val="26"/>
          <w:szCs w:val="26"/>
          <w:lang w:val="en-IN" w:eastAsia="en-IN" w:bidi="hi-IN"/>
        </w:rPr>
        <w:t xml:space="preserve">lid Waste Management (based on </w:t>
      </w:r>
      <w:r w:rsidRPr="00F444E1">
        <w:rPr>
          <w:rFonts w:ascii="Times New Roman" w:hAnsi="Times New Roman" w:cs="Times New Roman"/>
          <w:sz w:val="26"/>
          <w:szCs w:val="26"/>
          <w:lang w:val="en-IN" w:eastAsia="en-IN" w:bidi="hi-IN"/>
        </w:rPr>
        <w:t>SW</w:t>
      </w:r>
      <w:r w:rsidR="001A3B95">
        <w:rPr>
          <w:rFonts w:ascii="Times New Roman" w:hAnsi="Times New Roman" w:cs="Times New Roman"/>
          <w:sz w:val="26"/>
          <w:szCs w:val="26"/>
          <w:lang w:val="en-IN" w:eastAsia="en-IN" w:bidi="hi-IN"/>
        </w:rPr>
        <w:t>M</w:t>
      </w:r>
      <w:r w:rsidR="00970B61">
        <w:rPr>
          <w:rFonts w:ascii="Times New Roman" w:hAnsi="Times New Roman" w:cs="Times New Roman"/>
          <w:sz w:val="26"/>
          <w:szCs w:val="26"/>
          <w:lang w:val="en-IN" w:eastAsia="en-IN" w:bidi="hi-IN"/>
        </w:rPr>
        <w:t xml:space="preserve"> </w:t>
      </w:r>
      <w:r w:rsidRPr="00F444E1">
        <w:rPr>
          <w:rFonts w:ascii="Times New Roman" w:hAnsi="Times New Roman" w:cs="Times New Roman"/>
          <w:sz w:val="26"/>
          <w:szCs w:val="26"/>
          <w:lang w:val="en-IN" w:eastAsia="en-IN" w:bidi="hi-IN"/>
        </w:rPr>
        <w:t xml:space="preserve"> Rules, 2016)</w:t>
      </w:r>
    </w:p>
    <w:p w:rsidR="009876E6" w:rsidRDefault="009876E6" w:rsidP="00A53051">
      <w:pPr>
        <w:spacing w:after="0" w:line="360" w:lineRule="auto"/>
        <w:jc w:val="both"/>
        <w:rPr>
          <w:rFonts w:ascii="Times New Roman" w:eastAsia="Times New Roman" w:hAnsi="Times New Roman" w:cs="Times New Roman"/>
          <w:b/>
          <w:bCs/>
          <w:sz w:val="26"/>
          <w:szCs w:val="26"/>
        </w:rPr>
      </w:pPr>
    </w:p>
    <w:p w:rsidR="000267BC" w:rsidRPr="00F444E1" w:rsidRDefault="000267BC" w:rsidP="00A53051">
      <w:pPr>
        <w:spacing w:after="0" w:line="360" w:lineRule="auto"/>
        <w:jc w:val="both"/>
        <w:rPr>
          <w:rFonts w:ascii="Times New Roman" w:eastAsia="Times New Roman" w:hAnsi="Times New Roman" w:cs="Times New Roman"/>
          <w:b/>
          <w:bCs/>
          <w:sz w:val="26"/>
          <w:szCs w:val="26"/>
        </w:rPr>
      </w:pPr>
      <w:r w:rsidRPr="00F444E1">
        <w:rPr>
          <w:rFonts w:ascii="Times New Roman" w:eastAsia="Times New Roman" w:hAnsi="Times New Roman" w:cs="Times New Roman"/>
          <w:b/>
          <w:bCs/>
          <w:sz w:val="26"/>
          <w:szCs w:val="26"/>
        </w:rPr>
        <w:t xml:space="preserve">Sanitation </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Preparation of Environmental Status Report for Urban Local Bodies</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Environmental Sanitation Programmes for Schools.</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Preparation of Plan for ODF Cities and required measures.</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Capacity Building Activities required for Implementation of Swachh Bharat Mission</w:t>
      </w:r>
    </w:p>
    <w:p w:rsidR="000267BC"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Forming Co</w:t>
      </w:r>
      <w:r w:rsidR="000E22F6">
        <w:rPr>
          <w:rFonts w:ascii="Times New Roman" w:hAnsi="Times New Roman" w:cs="Times New Roman"/>
          <w:sz w:val="26"/>
          <w:szCs w:val="26"/>
          <w:lang w:val="en-IN" w:eastAsia="en-IN" w:bidi="hi-IN"/>
        </w:rPr>
        <w:t xml:space="preserve">mmunity Based Groups for O &amp; M </w:t>
      </w:r>
      <w:r w:rsidRPr="00F444E1">
        <w:rPr>
          <w:rFonts w:ascii="Times New Roman" w:hAnsi="Times New Roman" w:cs="Times New Roman"/>
          <w:sz w:val="26"/>
          <w:szCs w:val="26"/>
          <w:lang w:val="en-IN" w:eastAsia="en-IN" w:bidi="hi-IN"/>
        </w:rPr>
        <w:t>f</w:t>
      </w:r>
      <w:r w:rsidR="000E22F6">
        <w:rPr>
          <w:rFonts w:ascii="Times New Roman" w:hAnsi="Times New Roman" w:cs="Times New Roman"/>
          <w:sz w:val="26"/>
          <w:szCs w:val="26"/>
          <w:lang w:val="en-IN" w:eastAsia="en-IN" w:bidi="hi-IN"/>
        </w:rPr>
        <w:t>or</w:t>
      </w:r>
      <w:r w:rsidRPr="00F444E1">
        <w:rPr>
          <w:rFonts w:ascii="Times New Roman" w:hAnsi="Times New Roman" w:cs="Times New Roman"/>
          <w:sz w:val="26"/>
          <w:szCs w:val="26"/>
          <w:lang w:val="en-IN" w:eastAsia="en-IN" w:bidi="hi-IN"/>
        </w:rPr>
        <w:t xml:space="preserve"> </w:t>
      </w:r>
      <w:r w:rsidR="00D05FC1">
        <w:rPr>
          <w:rFonts w:ascii="Times New Roman" w:hAnsi="Times New Roman" w:cs="Times New Roman"/>
          <w:sz w:val="26"/>
          <w:szCs w:val="26"/>
          <w:lang w:val="en-IN" w:eastAsia="en-IN" w:bidi="hi-IN"/>
        </w:rPr>
        <w:t>S</w:t>
      </w:r>
      <w:r w:rsidRPr="00F444E1">
        <w:rPr>
          <w:rFonts w:ascii="Times New Roman" w:hAnsi="Times New Roman" w:cs="Times New Roman"/>
          <w:sz w:val="26"/>
          <w:szCs w:val="26"/>
          <w:lang w:val="en-IN" w:eastAsia="en-IN" w:bidi="hi-IN"/>
        </w:rPr>
        <w:t xml:space="preserve">anitation Facilities at Community Level. </w:t>
      </w:r>
    </w:p>
    <w:p w:rsidR="0090505C" w:rsidRPr="00F444E1" w:rsidRDefault="0090505C" w:rsidP="0090505C">
      <w:pPr>
        <w:pStyle w:val="ListParagraph"/>
        <w:spacing w:after="0" w:line="360" w:lineRule="auto"/>
        <w:ind w:left="360"/>
        <w:jc w:val="both"/>
        <w:rPr>
          <w:rFonts w:ascii="Times New Roman" w:hAnsi="Times New Roman" w:cs="Times New Roman"/>
          <w:sz w:val="26"/>
          <w:szCs w:val="26"/>
          <w:lang w:val="en-IN" w:eastAsia="en-IN" w:bidi="hi-IN"/>
        </w:rPr>
      </w:pPr>
    </w:p>
    <w:p w:rsidR="000267BC" w:rsidRPr="00E60045" w:rsidRDefault="000267BC" w:rsidP="00E60045">
      <w:pPr>
        <w:spacing w:after="0" w:line="360" w:lineRule="auto"/>
        <w:jc w:val="both"/>
        <w:rPr>
          <w:rFonts w:ascii="Times New Roman" w:hAnsi="Times New Roman" w:cs="Times New Roman"/>
          <w:b/>
          <w:bCs/>
          <w:sz w:val="26"/>
          <w:szCs w:val="26"/>
        </w:rPr>
      </w:pPr>
      <w:r w:rsidRPr="00E60045">
        <w:rPr>
          <w:rFonts w:ascii="Times New Roman" w:hAnsi="Times New Roman" w:cs="Times New Roman"/>
          <w:b/>
          <w:bCs/>
          <w:sz w:val="26"/>
          <w:szCs w:val="26"/>
        </w:rPr>
        <w:t>Water Supply</w:t>
      </w:r>
      <w:r w:rsidR="009A07C1">
        <w:rPr>
          <w:rFonts w:ascii="Times New Roman" w:hAnsi="Times New Roman" w:cs="Times New Roman"/>
          <w:b/>
          <w:bCs/>
          <w:sz w:val="26"/>
          <w:szCs w:val="26"/>
        </w:rPr>
        <w:t xml:space="preserve"> Management</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Preparation of DPR for Water Supply Management</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Preparation of Operation Manual for O &amp; M in Water Supply Management </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Planning and </w:t>
      </w:r>
      <w:r w:rsidR="009A07C1">
        <w:rPr>
          <w:rFonts w:ascii="Times New Roman" w:hAnsi="Times New Roman" w:cs="Times New Roman"/>
          <w:sz w:val="26"/>
          <w:szCs w:val="26"/>
          <w:lang w:val="en-IN" w:eastAsia="en-IN" w:bidi="hi-IN"/>
        </w:rPr>
        <w:t>D</w:t>
      </w:r>
      <w:r w:rsidRPr="00F444E1">
        <w:rPr>
          <w:rFonts w:ascii="Times New Roman" w:hAnsi="Times New Roman" w:cs="Times New Roman"/>
          <w:sz w:val="26"/>
          <w:szCs w:val="26"/>
          <w:lang w:val="en-IN" w:eastAsia="en-IN" w:bidi="hi-IN"/>
        </w:rPr>
        <w:t>esign of continuous Water Supply (24/7)</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Consumer Survey required for 24/7 Water Supply</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Creation of GIS based base maps –satellite image, digitization of various features like roads, buildings, water bodies etc.</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Identification of gaps between present water infrastructure and future needs as per benchmarks of MoUD, Govt. of India.</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Water </w:t>
      </w:r>
      <w:r w:rsidR="0037651D">
        <w:rPr>
          <w:rFonts w:ascii="Times New Roman" w:hAnsi="Times New Roman" w:cs="Times New Roman"/>
          <w:sz w:val="26"/>
          <w:szCs w:val="26"/>
          <w:lang w:val="en-IN" w:eastAsia="en-IN" w:bidi="hi-IN"/>
        </w:rPr>
        <w:t>A</w:t>
      </w:r>
      <w:r w:rsidRPr="00F444E1">
        <w:rPr>
          <w:rFonts w:ascii="Times New Roman" w:hAnsi="Times New Roman" w:cs="Times New Roman"/>
          <w:sz w:val="26"/>
          <w:szCs w:val="26"/>
          <w:lang w:val="en-IN" w:eastAsia="en-IN" w:bidi="hi-IN"/>
        </w:rPr>
        <w:t>udit and Strategy for Reduction of NRW which is inevitable task of 24/7 Water Supply</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Strategic Building Blocks for 24/7 water supply such as optimum boundary for operational zones and DMA Methodology.                                                                                            </w:t>
      </w:r>
    </w:p>
    <w:p w:rsidR="000267BC" w:rsidRPr="00F444E1"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Control of Physical Leaks- Pressure Management, automation /SCADA.</w:t>
      </w:r>
    </w:p>
    <w:p w:rsidR="000267BC" w:rsidRDefault="000267BC" w:rsidP="00A53051">
      <w:pPr>
        <w:pStyle w:val="ListParagraph"/>
        <w:numPr>
          <w:ilvl w:val="0"/>
          <w:numId w:val="3"/>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Trainings on Water Supply Management and Leak Detection for ULBs.</w:t>
      </w:r>
    </w:p>
    <w:p w:rsidR="009876E6" w:rsidRDefault="009876E6" w:rsidP="0090505C">
      <w:pPr>
        <w:spacing w:after="0" w:line="23" w:lineRule="atLeast"/>
        <w:jc w:val="both"/>
        <w:rPr>
          <w:rFonts w:ascii="Times New Roman" w:hAnsi="Times New Roman" w:cs="Times New Roman"/>
          <w:sz w:val="26"/>
          <w:szCs w:val="26"/>
        </w:rPr>
      </w:pPr>
    </w:p>
    <w:p w:rsidR="0090505C" w:rsidRPr="00C3036D" w:rsidRDefault="001378E4" w:rsidP="0090505C">
      <w:pPr>
        <w:spacing w:after="0" w:line="23" w:lineRule="atLeast"/>
        <w:jc w:val="both"/>
        <w:rPr>
          <w:rFonts w:ascii="Times New Roman" w:eastAsia="Times New Roman" w:hAnsi="Times New Roman" w:cs="Times New Roman"/>
          <w:b/>
          <w:bCs/>
          <w:sz w:val="26"/>
          <w:szCs w:val="26"/>
        </w:rPr>
      </w:pPr>
      <w:r>
        <w:rPr>
          <w:rFonts w:ascii="Times New Roman" w:hAnsi="Times New Roman" w:cs="Times New Roman"/>
          <w:b/>
          <w:bCs/>
          <w:sz w:val="26"/>
          <w:szCs w:val="26"/>
        </w:rPr>
        <w:t xml:space="preserve">WMRC - </w:t>
      </w:r>
      <w:r w:rsidR="009876E6" w:rsidRPr="00C3036D">
        <w:rPr>
          <w:rFonts w:ascii="Times New Roman" w:hAnsi="Times New Roman" w:cs="Times New Roman"/>
          <w:b/>
          <w:bCs/>
          <w:sz w:val="26"/>
          <w:szCs w:val="26"/>
        </w:rPr>
        <w:t>Key Assignment</w:t>
      </w:r>
      <w:r w:rsidR="00F405C5" w:rsidRPr="00C3036D">
        <w:rPr>
          <w:rFonts w:ascii="Times New Roman" w:hAnsi="Times New Roman" w:cs="Times New Roman"/>
          <w:b/>
          <w:bCs/>
          <w:sz w:val="26"/>
          <w:szCs w:val="26"/>
        </w:rPr>
        <w:t>s</w:t>
      </w:r>
      <w:r w:rsidR="009876E6" w:rsidRPr="00C3036D">
        <w:rPr>
          <w:rFonts w:ascii="Times New Roman" w:hAnsi="Times New Roman" w:cs="Times New Roman"/>
          <w:b/>
          <w:bCs/>
          <w:sz w:val="26"/>
          <w:szCs w:val="26"/>
        </w:rPr>
        <w:t xml:space="preserve"> </w:t>
      </w:r>
      <w:r w:rsidR="0090505C" w:rsidRPr="00C3036D">
        <w:rPr>
          <w:rFonts w:ascii="Times New Roman" w:eastAsia="Times New Roman" w:hAnsi="Times New Roman" w:cs="Times New Roman"/>
          <w:b/>
          <w:bCs/>
          <w:sz w:val="26"/>
          <w:szCs w:val="26"/>
        </w:rPr>
        <w:t>:</w:t>
      </w:r>
    </w:p>
    <w:p w:rsidR="0090505C" w:rsidRPr="00F33A71" w:rsidRDefault="0090505C" w:rsidP="0090505C">
      <w:pPr>
        <w:spacing w:after="0" w:line="23" w:lineRule="atLeast"/>
        <w:jc w:val="both"/>
        <w:rPr>
          <w:rFonts w:ascii="Times New Roman" w:eastAsia="Times New Roman" w:hAnsi="Times New Roman" w:cs="Times New Roman"/>
          <w:b/>
          <w:bCs/>
          <w:sz w:val="26"/>
          <w:szCs w:val="26"/>
        </w:rPr>
      </w:pPr>
    </w:p>
    <w:p w:rsidR="0090505C" w:rsidRDefault="0090505C" w:rsidP="0090505C">
      <w:pPr>
        <w:pStyle w:val="ListParagraph"/>
        <w:numPr>
          <w:ilvl w:val="0"/>
          <w:numId w:val="1"/>
        </w:numPr>
        <w:spacing w:after="0" w:line="360" w:lineRule="auto"/>
        <w:ind w:left="360" w:right="-331"/>
        <w:jc w:val="both"/>
        <w:rPr>
          <w:rFonts w:ascii="Times New Roman" w:hAnsi="Times New Roman" w:cs="Times New Roman"/>
          <w:sz w:val="26"/>
          <w:szCs w:val="26"/>
          <w:lang w:val="en-IN" w:eastAsia="en-IN" w:bidi="hi-IN"/>
        </w:rPr>
      </w:pPr>
      <w:r>
        <w:rPr>
          <w:rFonts w:ascii="Times New Roman" w:hAnsi="Times New Roman" w:cs="Times New Roman"/>
          <w:sz w:val="26"/>
          <w:szCs w:val="26"/>
          <w:lang w:val="en-IN" w:eastAsia="en-IN" w:bidi="hi-IN"/>
        </w:rPr>
        <w:t>Awareness Programmes on Segregation of Waste and Decentralized Waste Management</w:t>
      </w:r>
      <w:r w:rsidR="001378E4">
        <w:rPr>
          <w:rFonts w:ascii="Times New Roman" w:hAnsi="Times New Roman" w:cs="Times New Roman"/>
          <w:sz w:val="26"/>
          <w:szCs w:val="26"/>
          <w:lang w:val="en-IN" w:eastAsia="en-IN" w:bidi="hi-IN"/>
        </w:rPr>
        <w:t xml:space="preserve"> for Housing Societies and Communities</w:t>
      </w:r>
      <w:r>
        <w:rPr>
          <w:rFonts w:ascii="Times New Roman" w:hAnsi="Times New Roman" w:cs="Times New Roman"/>
          <w:sz w:val="26"/>
          <w:szCs w:val="26"/>
          <w:lang w:val="en-IN" w:eastAsia="en-IN" w:bidi="hi-IN"/>
        </w:rPr>
        <w:t>.</w:t>
      </w:r>
    </w:p>
    <w:p w:rsidR="0090505C" w:rsidRDefault="0090505C" w:rsidP="0090505C">
      <w:pPr>
        <w:pStyle w:val="ListParagraph"/>
        <w:numPr>
          <w:ilvl w:val="0"/>
          <w:numId w:val="1"/>
        </w:numPr>
        <w:spacing w:after="0" w:line="360" w:lineRule="auto"/>
        <w:ind w:left="360" w:right="-331"/>
        <w:jc w:val="both"/>
        <w:rPr>
          <w:rFonts w:ascii="Times New Roman" w:hAnsi="Times New Roman" w:cs="Times New Roman"/>
          <w:sz w:val="26"/>
          <w:szCs w:val="26"/>
          <w:lang w:val="en-IN" w:eastAsia="en-IN" w:bidi="hi-IN"/>
        </w:rPr>
      </w:pPr>
      <w:r w:rsidRPr="008754E3">
        <w:rPr>
          <w:rFonts w:ascii="Times New Roman" w:hAnsi="Times New Roman" w:cs="Times New Roman"/>
          <w:sz w:val="26"/>
          <w:szCs w:val="26"/>
          <w:lang w:val="en-IN" w:eastAsia="en-IN" w:bidi="hi-IN"/>
        </w:rPr>
        <w:lastRenderedPageBreak/>
        <w:t xml:space="preserve">Orientation Training on  Solid Waste </w:t>
      </w:r>
      <w:r w:rsidR="00482AD6">
        <w:rPr>
          <w:rFonts w:ascii="Times New Roman" w:hAnsi="Times New Roman" w:cs="Times New Roman"/>
          <w:sz w:val="26"/>
          <w:szCs w:val="26"/>
          <w:lang w:val="en-IN" w:eastAsia="en-IN" w:bidi="hi-IN"/>
        </w:rPr>
        <w:t xml:space="preserve">Management </w:t>
      </w:r>
      <w:r w:rsidRPr="008754E3">
        <w:rPr>
          <w:rFonts w:ascii="Times New Roman" w:hAnsi="Times New Roman" w:cs="Times New Roman"/>
          <w:sz w:val="26"/>
          <w:szCs w:val="26"/>
          <w:lang w:val="en-IN" w:eastAsia="en-IN" w:bidi="hi-IN"/>
        </w:rPr>
        <w:t xml:space="preserve">Rules, 2016 in 6 Divisions </w:t>
      </w:r>
      <w:r w:rsidR="001378E4">
        <w:rPr>
          <w:rFonts w:ascii="Times New Roman" w:hAnsi="Times New Roman" w:cs="Times New Roman"/>
          <w:sz w:val="26"/>
          <w:szCs w:val="26"/>
          <w:lang w:val="en-IN" w:eastAsia="en-IN" w:bidi="hi-IN"/>
        </w:rPr>
        <w:t xml:space="preserve">of Maharashtra </w:t>
      </w:r>
      <w:r w:rsidR="00F0629B">
        <w:rPr>
          <w:rFonts w:ascii="Times New Roman" w:hAnsi="Times New Roman" w:cs="Times New Roman"/>
          <w:sz w:val="26"/>
          <w:szCs w:val="26"/>
          <w:lang w:val="en-IN" w:eastAsia="en-IN" w:bidi="hi-IN"/>
        </w:rPr>
        <w:t xml:space="preserve">with </w:t>
      </w:r>
      <w:r>
        <w:rPr>
          <w:rFonts w:ascii="Times New Roman" w:hAnsi="Times New Roman" w:cs="Times New Roman"/>
          <w:sz w:val="26"/>
          <w:szCs w:val="26"/>
          <w:lang w:val="en-IN" w:eastAsia="en-IN" w:bidi="hi-IN"/>
        </w:rPr>
        <w:t xml:space="preserve"> assistance of </w:t>
      </w:r>
      <w:r w:rsidRPr="008754E3">
        <w:rPr>
          <w:rFonts w:ascii="Times New Roman" w:hAnsi="Times New Roman" w:cs="Times New Roman"/>
          <w:sz w:val="26"/>
          <w:szCs w:val="26"/>
          <w:lang w:val="en-IN" w:eastAsia="en-IN" w:bidi="hi-IN"/>
        </w:rPr>
        <w:t xml:space="preserve"> M</w:t>
      </w:r>
      <w:r>
        <w:rPr>
          <w:rFonts w:ascii="Times New Roman" w:hAnsi="Times New Roman" w:cs="Times New Roman"/>
          <w:sz w:val="26"/>
          <w:szCs w:val="26"/>
          <w:lang w:val="en-IN" w:eastAsia="en-IN" w:bidi="hi-IN"/>
        </w:rPr>
        <w:t xml:space="preserve">aharashtra </w:t>
      </w:r>
      <w:r w:rsidRPr="008754E3">
        <w:rPr>
          <w:rFonts w:ascii="Times New Roman" w:hAnsi="Times New Roman" w:cs="Times New Roman"/>
          <w:sz w:val="26"/>
          <w:szCs w:val="26"/>
          <w:lang w:val="en-IN" w:eastAsia="en-IN" w:bidi="hi-IN"/>
        </w:rPr>
        <w:t>P</w:t>
      </w:r>
      <w:r>
        <w:rPr>
          <w:rFonts w:ascii="Times New Roman" w:hAnsi="Times New Roman" w:cs="Times New Roman"/>
          <w:sz w:val="26"/>
          <w:szCs w:val="26"/>
          <w:lang w:val="en-IN" w:eastAsia="en-IN" w:bidi="hi-IN"/>
        </w:rPr>
        <w:t xml:space="preserve">ollution </w:t>
      </w:r>
      <w:r w:rsidRPr="008754E3">
        <w:rPr>
          <w:rFonts w:ascii="Times New Roman" w:hAnsi="Times New Roman" w:cs="Times New Roman"/>
          <w:sz w:val="26"/>
          <w:szCs w:val="26"/>
          <w:lang w:val="en-IN" w:eastAsia="en-IN" w:bidi="hi-IN"/>
        </w:rPr>
        <w:t>C</w:t>
      </w:r>
      <w:r>
        <w:rPr>
          <w:rFonts w:ascii="Times New Roman" w:hAnsi="Times New Roman" w:cs="Times New Roman"/>
          <w:sz w:val="26"/>
          <w:szCs w:val="26"/>
          <w:lang w:val="en-IN" w:eastAsia="en-IN" w:bidi="hi-IN"/>
        </w:rPr>
        <w:t xml:space="preserve">ontrol </w:t>
      </w:r>
      <w:r w:rsidRPr="008754E3">
        <w:rPr>
          <w:rFonts w:ascii="Times New Roman" w:hAnsi="Times New Roman" w:cs="Times New Roman"/>
          <w:sz w:val="26"/>
          <w:szCs w:val="26"/>
          <w:lang w:val="en-IN" w:eastAsia="en-IN" w:bidi="hi-IN"/>
        </w:rPr>
        <w:t>B</w:t>
      </w:r>
      <w:r>
        <w:rPr>
          <w:rFonts w:ascii="Times New Roman" w:hAnsi="Times New Roman" w:cs="Times New Roman"/>
          <w:sz w:val="26"/>
          <w:szCs w:val="26"/>
          <w:lang w:val="en-IN" w:eastAsia="en-IN" w:bidi="hi-IN"/>
        </w:rPr>
        <w:t>oard.</w:t>
      </w:r>
    </w:p>
    <w:p w:rsidR="0090505C" w:rsidRDefault="0090505C" w:rsidP="0090505C">
      <w:pPr>
        <w:pStyle w:val="ListParagraph"/>
        <w:numPr>
          <w:ilvl w:val="0"/>
          <w:numId w:val="1"/>
        </w:numPr>
        <w:spacing w:after="0" w:line="360" w:lineRule="auto"/>
        <w:ind w:left="360" w:right="-331"/>
        <w:jc w:val="both"/>
        <w:rPr>
          <w:rFonts w:ascii="Times New Roman" w:hAnsi="Times New Roman" w:cs="Times New Roman"/>
          <w:sz w:val="26"/>
          <w:szCs w:val="26"/>
          <w:lang w:val="en-IN" w:eastAsia="en-IN" w:bidi="hi-IN"/>
        </w:rPr>
      </w:pPr>
      <w:r w:rsidRPr="008754E3">
        <w:rPr>
          <w:rFonts w:ascii="Times New Roman" w:hAnsi="Times New Roman" w:cs="Times New Roman"/>
          <w:sz w:val="26"/>
          <w:szCs w:val="26"/>
          <w:lang w:val="en-IN" w:eastAsia="en-IN" w:bidi="hi-IN"/>
        </w:rPr>
        <w:t xml:space="preserve">Decentralized Waste </w:t>
      </w:r>
      <w:r>
        <w:rPr>
          <w:rFonts w:ascii="Times New Roman" w:hAnsi="Times New Roman" w:cs="Times New Roman"/>
          <w:sz w:val="26"/>
          <w:szCs w:val="26"/>
          <w:lang w:val="en-IN" w:eastAsia="en-IN" w:bidi="hi-IN"/>
        </w:rPr>
        <w:t>M</w:t>
      </w:r>
      <w:r w:rsidRPr="008754E3">
        <w:rPr>
          <w:rFonts w:ascii="Times New Roman" w:hAnsi="Times New Roman" w:cs="Times New Roman"/>
          <w:sz w:val="26"/>
          <w:szCs w:val="26"/>
          <w:lang w:val="en-IN" w:eastAsia="en-IN" w:bidi="hi-IN"/>
        </w:rPr>
        <w:t xml:space="preserve">anagement System for Yashodhan and Belheaven </w:t>
      </w:r>
      <w:r w:rsidR="001378E4">
        <w:rPr>
          <w:rFonts w:ascii="Times New Roman" w:hAnsi="Times New Roman" w:cs="Times New Roman"/>
          <w:sz w:val="26"/>
          <w:szCs w:val="26"/>
          <w:lang w:val="en-IN" w:eastAsia="en-IN" w:bidi="hi-IN"/>
        </w:rPr>
        <w:t xml:space="preserve">Housing </w:t>
      </w:r>
      <w:r w:rsidRPr="008754E3">
        <w:rPr>
          <w:rFonts w:ascii="Times New Roman" w:hAnsi="Times New Roman" w:cs="Times New Roman"/>
          <w:sz w:val="26"/>
          <w:szCs w:val="26"/>
          <w:lang w:val="en-IN" w:eastAsia="en-IN" w:bidi="hi-IN"/>
        </w:rPr>
        <w:t xml:space="preserve">Society </w:t>
      </w:r>
      <w:r w:rsidR="00862B5A">
        <w:rPr>
          <w:rFonts w:ascii="Times New Roman" w:hAnsi="Times New Roman" w:cs="Times New Roman"/>
          <w:sz w:val="26"/>
          <w:szCs w:val="26"/>
          <w:lang w:val="en-IN" w:eastAsia="en-IN" w:bidi="hi-IN"/>
        </w:rPr>
        <w:t xml:space="preserve">in Mumbai with </w:t>
      </w:r>
      <w:r>
        <w:rPr>
          <w:rFonts w:ascii="Times New Roman" w:hAnsi="Times New Roman" w:cs="Times New Roman"/>
          <w:sz w:val="26"/>
          <w:szCs w:val="26"/>
          <w:lang w:val="en-IN" w:eastAsia="en-IN" w:bidi="hi-IN"/>
        </w:rPr>
        <w:t xml:space="preserve"> assistance of </w:t>
      </w:r>
      <w:r w:rsidRPr="008754E3">
        <w:rPr>
          <w:rFonts w:ascii="Times New Roman" w:hAnsi="Times New Roman" w:cs="Times New Roman"/>
          <w:sz w:val="26"/>
          <w:szCs w:val="26"/>
          <w:lang w:val="en-IN" w:eastAsia="en-IN" w:bidi="hi-IN"/>
        </w:rPr>
        <w:t xml:space="preserve"> M</w:t>
      </w:r>
      <w:r>
        <w:rPr>
          <w:rFonts w:ascii="Times New Roman" w:hAnsi="Times New Roman" w:cs="Times New Roman"/>
          <w:sz w:val="26"/>
          <w:szCs w:val="26"/>
          <w:lang w:val="en-IN" w:eastAsia="en-IN" w:bidi="hi-IN"/>
        </w:rPr>
        <w:t xml:space="preserve">aharashtra </w:t>
      </w:r>
      <w:r w:rsidRPr="008754E3">
        <w:rPr>
          <w:rFonts w:ascii="Times New Roman" w:hAnsi="Times New Roman" w:cs="Times New Roman"/>
          <w:sz w:val="26"/>
          <w:szCs w:val="26"/>
          <w:lang w:val="en-IN" w:eastAsia="en-IN" w:bidi="hi-IN"/>
        </w:rPr>
        <w:t>P</w:t>
      </w:r>
      <w:r>
        <w:rPr>
          <w:rFonts w:ascii="Times New Roman" w:hAnsi="Times New Roman" w:cs="Times New Roman"/>
          <w:sz w:val="26"/>
          <w:szCs w:val="26"/>
          <w:lang w:val="en-IN" w:eastAsia="en-IN" w:bidi="hi-IN"/>
        </w:rPr>
        <w:t xml:space="preserve">ollution </w:t>
      </w:r>
      <w:r w:rsidRPr="008754E3">
        <w:rPr>
          <w:rFonts w:ascii="Times New Roman" w:hAnsi="Times New Roman" w:cs="Times New Roman"/>
          <w:sz w:val="26"/>
          <w:szCs w:val="26"/>
          <w:lang w:val="en-IN" w:eastAsia="en-IN" w:bidi="hi-IN"/>
        </w:rPr>
        <w:t>C</w:t>
      </w:r>
      <w:r>
        <w:rPr>
          <w:rFonts w:ascii="Times New Roman" w:hAnsi="Times New Roman" w:cs="Times New Roman"/>
          <w:sz w:val="26"/>
          <w:szCs w:val="26"/>
          <w:lang w:val="en-IN" w:eastAsia="en-IN" w:bidi="hi-IN"/>
        </w:rPr>
        <w:t xml:space="preserve">ontrol </w:t>
      </w:r>
      <w:r w:rsidRPr="008754E3">
        <w:rPr>
          <w:rFonts w:ascii="Times New Roman" w:hAnsi="Times New Roman" w:cs="Times New Roman"/>
          <w:sz w:val="26"/>
          <w:szCs w:val="26"/>
          <w:lang w:val="en-IN" w:eastAsia="en-IN" w:bidi="hi-IN"/>
        </w:rPr>
        <w:t>B</w:t>
      </w:r>
      <w:r>
        <w:rPr>
          <w:rFonts w:ascii="Times New Roman" w:hAnsi="Times New Roman" w:cs="Times New Roman"/>
          <w:sz w:val="26"/>
          <w:szCs w:val="26"/>
          <w:lang w:val="en-IN" w:eastAsia="en-IN" w:bidi="hi-IN"/>
        </w:rPr>
        <w:t>oard.</w:t>
      </w:r>
    </w:p>
    <w:p w:rsidR="0090505C" w:rsidRPr="00553E44" w:rsidRDefault="003A10B6" w:rsidP="0090505C">
      <w:pPr>
        <w:pStyle w:val="ListParagraph"/>
        <w:numPr>
          <w:ilvl w:val="0"/>
          <w:numId w:val="1"/>
        </w:numPr>
        <w:spacing w:after="0" w:line="360" w:lineRule="auto"/>
        <w:ind w:left="360" w:right="-331"/>
        <w:jc w:val="both"/>
        <w:rPr>
          <w:rFonts w:ascii="Times New Roman" w:hAnsi="Times New Roman" w:cs="Times New Roman"/>
          <w:sz w:val="26"/>
          <w:szCs w:val="26"/>
          <w:lang w:val="en-IN" w:eastAsia="en-IN" w:bidi="hi-IN"/>
        </w:rPr>
      </w:pPr>
      <w:r>
        <w:rPr>
          <w:rFonts w:ascii="Times New Roman" w:hAnsi="Times New Roman" w:cs="Times New Roman"/>
          <w:sz w:val="26"/>
          <w:szCs w:val="26"/>
          <w:lang w:val="en-IN" w:eastAsia="en-IN" w:bidi="hi-IN"/>
        </w:rPr>
        <w:t>S</w:t>
      </w:r>
      <w:r w:rsidR="0090505C" w:rsidRPr="00553E44">
        <w:rPr>
          <w:rFonts w:ascii="Times New Roman" w:hAnsi="Times New Roman" w:cs="Times New Roman"/>
          <w:sz w:val="26"/>
          <w:szCs w:val="26"/>
          <w:lang w:val="en-IN" w:eastAsia="en-IN" w:bidi="hi-IN"/>
        </w:rPr>
        <w:t xml:space="preserve">tudy of Manpower </w:t>
      </w:r>
      <w:r>
        <w:rPr>
          <w:rFonts w:ascii="Times New Roman" w:hAnsi="Times New Roman" w:cs="Times New Roman"/>
          <w:sz w:val="26"/>
          <w:szCs w:val="26"/>
          <w:lang w:val="en-IN" w:eastAsia="en-IN" w:bidi="hi-IN"/>
        </w:rPr>
        <w:t>R</w:t>
      </w:r>
      <w:r w:rsidR="0090505C" w:rsidRPr="00553E44">
        <w:rPr>
          <w:rFonts w:ascii="Times New Roman" w:hAnsi="Times New Roman" w:cs="Times New Roman"/>
          <w:sz w:val="26"/>
          <w:szCs w:val="26"/>
          <w:lang w:val="en-IN" w:eastAsia="en-IN" w:bidi="hi-IN"/>
        </w:rPr>
        <w:t>equi</w:t>
      </w:r>
      <w:r w:rsidR="0090505C">
        <w:rPr>
          <w:rFonts w:ascii="Times New Roman" w:hAnsi="Times New Roman" w:cs="Times New Roman"/>
          <w:sz w:val="26"/>
          <w:szCs w:val="26"/>
          <w:lang w:val="en-IN" w:eastAsia="en-IN" w:bidi="hi-IN"/>
        </w:rPr>
        <w:t>r</w:t>
      </w:r>
      <w:r w:rsidR="0090505C" w:rsidRPr="00553E44">
        <w:rPr>
          <w:rFonts w:ascii="Times New Roman" w:hAnsi="Times New Roman" w:cs="Times New Roman"/>
          <w:sz w:val="26"/>
          <w:szCs w:val="26"/>
          <w:lang w:val="en-IN" w:eastAsia="en-IN" w:bidi="hi-IN"/>
        </w:rPr>
        <w:t>e</w:t>
      </w:r>
      <w:r>
        <w:rPr>
          <w:rFonts w:ascii="Times New Roman" w:hAnsi="Times New Roman" w:cs="Times New Roman"/>
          <w:sz w:val="26"/>
          <w:szCs w:val="26"/>
          <w:lang w:val="en-IN" w:eastAsia="en-IN" w:bidi="hi-IN"/>
        </w:rPr>
        <w:t>ment</w:t>
      </w:r>
      <w:r w:rsidR="0090505C" w:rsidRPr="00553E44">
        <w:rPr>
          <w:rFonts w:ascii="Times New Roman" w:hAnsi="Times New Roman" w:cs="Times New Roman"/>
          <w:sz w:val="26"/>
          <w:szCs w:val="26"/>
          <w:lang w:val="en-IN" w:eastAsia="en-IN" w:bidi="hi-IN"/>
        </w:rPr>
        <w:t xml:space="preserve"> on Refuse Vehicles of SWM </w:t>
      </w:r>
      <w:r>
        <w:rPr>
          <w:rFonts w:ascii="Times New Roman" w:hAnsi="Times New Roman" w:cs="Times New Roman"/>
          <w:sz w:val="26"/>
          <w:szCs w:val="26"/>
          <w:lang w:val="en-IN" w:eastAsia="en-IN" w:bidi="hi-IN"/>
        </w:rPr>
        <w:t xml:space="preserve">Department of </w:t>
      </w:r>
      <w:r w:rsidR="0090505C" w:rsidRPr="00553E44">
        <w:rPr>
          <w:rFonts w:ascii="Times New Roman" w:hAnsi="Times New Roman" w:cs="Times New Roman"/>
          <w:sz w:val="26"/>
          <w:szCs w:val="26"/>
          <w:lang w:val="en-IN" w:eastAsia="en-IN" w:bidi="hi-IN"/>
        </w:rPr>
        <w:t xml:space="preserve"> M</w:t>
      </w:r>
      <w:r w:rsidR="0090505C">
        <w:rPr>
          <w:rFonts w:ascii="Times New Roman" w:hAnsi="Times New Roman" w:cs="Times New Roman"/>
          <w:sz w:val="26"/>
          <w:szCs w:val="26"/>
          <w:lang w:val="en-IN" w:eastAsia="en-IN" w:bidi="hi-IN"/>
        </w:rPr>
        <w:t xml:space="preserve">unicipal </w:t>
      </w:r>
      <w:r w:rsidR="0090505C" w:rsidRPr="00553E44">
        <w:rPr>
          <w:rFonts w:ascii="Times New Roman" w:hAnsi="Times New Roman" w:cs="Times New Roman"/>
          <w:sz w:val="26"/>
          <w:szCs w:val="26"/>
          <w:lang w:val="en-IN" w:eastAsia="en-IN" w:bidi="hi-IN"/>
        </w:rPr>
        <w:t>C</w:t>
      </w:r>
      <w:r w:rsidR="0090505C">
        <w:rPr>
          <w:rFonts w:ascii="Times New Roman" w:hAnsi="Times New Roman" w:cs="Times New Roman"/>
          <w:sz w:val="26"/>
          <w:szCs w:val="26"/>
          <w:lang w:val="en-IN" w:eastAsia="en-IN" w:bidi="hi-IN"/>
        </w:rPr>
        <w:t xml:space="preserve">orporation of </w:t>
      </w:r>
      <w:r w:rsidR="0090505C" w:rsidRPr="00553E44">
        <w:rPr>
          <w:rFonts w:ascii="Times New Roman" w:hAnsi="Times New Roman" w:cs="Times New Roman"/>
          <w:sz w:val="26"/>
          <w:szCs w:val="26"/>
          <w:lang w:val="en-IN" w:eastAsia="en-IN" w:bidi="hi-IN"/>
        </w:rPr>
        <w:t>G</w:t>
      </w:r>
      <w:r w:rsidR="0090505C">
        <w:rPr>
          <w:rFonts w:ascii="Times New Roman" w:hAnsi="Times New Roman" w:cs="Times New Roman"/>
          <w:sz w:val="26"/>
          <w:szCs w:val="26"/>
          <w:lang w:val="en-IN" w:eastAsia="en-IN" w:bidi="hi-IN"/>
        </w:rPr>
        <w:t xml:space="preserve">reater </w:t>
      </w:r>
      <w:r w:rsidR="0090505C" w:rsidRPr="00553E44">
        <w:rPr>
          <w:rFonts w:ascii="Times New Roman" w:hAnsi="Times New Roman" w:cs="Times New Roman"/>
          <w:sz w:val="26"/>
          <w:szCs w:val="26"/>
          <w:lang w:val="en-IN" w:eastAsia="en-IN" w:bidi="hi-IN"/>
        </w:rPr>
        <w:t>M</w:t>
      </w:r>
      <w:r w:rsidR="0090505C">
        <w:rPr>
          <w:rFonts w:ascii="Times New Roman" w:hAnsi="Times New Roman" w:cs="Times New Roman"/>
          <w:sz w:val="26"/>
          <w:szCs w:val="26"/>
          <w:lang w:val="en-IN" w:eastAsia="en-IN" w:bidi="hi-IN"/>
        </w:rPr>
        <w:t>umbai</w:t>
      </w:r>
      <w:r>
        <w:rPr>
          <w:rFonts w:ascii="Times New Roman" w:hAnsi="Times New Roman" w:cs="Times New Roman"/>
          <w:sz w:val="26"/>
          <w:szCs w:val="26"/>
          <w:lang w:val="en-IN" w:eastAsia="en-IN" w:bidi="hi-IN"/>
        </w:rPr>
        <w:t xml:space="preserve"> for Waste</w:t>
      </w:r>
      <w:r w:rsidR="001378E4">
        <w:rPr>
          <w:rFonts w:ascii="Times New Roman" w:hAnsi="Times New Roman" w:cs="Times New Roman"/>
          <w:sz w:val="26"/>
          <w:szCs w:val="26"/>
          <w:lang w:val="en-IN" w:eastAsia="en-IN" w:bidi="hi-IN"/>
        </w:rPr>
        <w:t xml:space="preserve"> Collection and Loading of the W</w:t>
      </w:r>
      <w:r>
        <w:rPr>
          <w:rFonts w:ascii="Times New Roman" w:hAnsi="Times New Roman" w:cs="Times New Roman"/>
          <w:sz w:val="26"/>
          <w:szCs w:val="26"/>
          <w:lang w:val="en-IN" w:eastAsia="en-IN" w:bidi="hi-IN"/>
        </w:rPr>
        <w:t>aste</w:t>
      </w:r>
      <w:r w:rsidR="0090505C">
        <w:rPr>
          <w:rFonts w:ascii="Times New Roman" w:hAnsi="Times New Roman" w:cs="Times New Roman"/>
          <w:sz w:val="26"/>
          <w:szCs w:val="26"/>
          <w:lang w:val="en-IN" w:eastAsia="en-IN" w:bidi="hi-IN"/>
        </w:rPr>
        <w:t xml:space="preserve">. </w:t>
      </w:r>
    </w:p>
    <w:p w:rsidR="0090505C" w:rsidRDefault="0090505C" w:rsidP="0090505C">
      <w:pPr>
        <w:pStyle w:val="ListParagraph"/>
        <w:numPr>
          <w:ilvl w:val="0"/>
          <w:numId w:val="1"/>
        </w:numPr>
        <w:spacing w:after="0" w:line="360" w:lineRule="auto"/>
        <w:ind w:left="360" w:right="-331"/>
        <w:jc w:val="both"/>
        <w:rPr>
          <w:rFonts w:ascii="Times New Roman" w:hAnsi="Times New Roman" w:cs="Times New Roman"/>
          <w:sz w:val="26"/>
          <w:szCs w:val="26"/>
          <w:lang w:val="en-IN" w:eastAsia="en-IN" w:bidi="hi-IN"/>
        </w:rPr>
      </w:pPr>
      <w:r w:rsidRPr="003358BF">
        <w:rPr>
          <w:rFonts w:ascii="Times New Roman" w:hAnsi="Times New Roman" w:cs="Times New Roman"/>
          <w:sz w:val="26"/>
          <w:szCs w:val="26"/>
          <w:lang w:val="en-IN" w:eastAsia="en-IN" w:bidi="hi-IN"/>
        </w:rPr>
        <w:t xml:space="preserve">Scrutiny of draft RFP document for “Door to Door Collection and Transportation of Segregated Municipal Solid Waste of </w:t>
      </w:r>
      <w:r>
        <w:rPr>
          <w:rFonts w:ascii="Times New Roman" w:hAnsi="Times New Roman" w:cs="Times New Roman"/>
          <w:sz w:val="26"/>
          <w:szCs w:val="26"/>
          <w:lang w:val="en-IN" w:eastAsia="en-IN" w:bidi="hi-IN"/>
        </w:rPr>
        <w:t xml:space="preserve"> </w:t>
      </w:r>
      <w:r w:rsidRPr="003358BF">
        <w:rPr>
          <w:rFonts w:ascii="Times New Roman" w:hAnsi="Times New Roman" w:cs="Times New Roman"/>
          <w:sz w:val="26"/>
          <w:szCs w:val="26"/>
          <w:lang w:val="en-IN" w:eastAsia="en-IN" w:bidi="hi-IN"/>
        </w:rPr>
        <w:t xml:space="preserve">Nagpur </w:t>
      </w:r>
      <w:r w:rsidR="00862B5A">
        <w:rPr>
          <w:rFonts w:ascii="Times New Roman" w:hAnsi="Times New Roman" w:cs="Times New Roman"/>
          <w:sz w:val="26"/>
          <w:szCs w:val="26"/>
          <w:lang w:val="en-IN" w:eastAsia="en-IN" w:bidi="hi-IN"/>
        </w:rPr>
        <w:t xml:space="preserve">Municipal Corporation. </w:t>
      </w:r>
    </w:p>
    <w:p w:rsidR="0090505C" w:rsidRDefault="0090505C" w:rsidP="0090505C">
      <w:pPr>
        <w:pStyle w:val="ListParagraph"/>
        <w:numPr>
          <w:ilvl w:val="0"/>
          <w:numId w:val="1"/>
        </w:numPr>
        <w:autoSpaceDE w:val="0"/>
        <w:autoSpaceDN w:val="0"/>
        <w:adjustRightInd w:val="0"/>
        <w:spacing w:after="0" w:line="360" w:lineRule="auto"/>
        <w:ind w:left="360"/>
        <w:jc w:val="both"/>
        <w:rPr>
          <w:rFonts w:ascii="Times New Roman" w:hAnsi="Times New Roman" w:cs="Times New Roman"/>
          <w:sz w:val="26"/>
          <w:szCs w:val="26"/>
        </w:rPr>
      </w:pPr>
      <w:r w:rsidRPr="003F3074">
        <w:rPr>
          <w:rFonts w:ascii="Times New Roman" w:hAnsi="Times New Roman" w:cs="Times New Roman"/>
          <w:sz w:val="26"/>
          <w:szCs w:val="26"/>
          <w:lang w:val="en-IN" w:eastAsia="en-IN" w:bidi="hi-IN"/>
        </w:rPr>
        <w:t xml:space="preserve">NIUA selected WMRC, as a Training Entity to conduct a series of  SBM-SWM Exposure workshops in 43 locations in Gujarat and Maharashtra State  and UTs  for the officials working in SWM Department of ULBs. The said assignment was supported by Ministry of Housing and Urban Affairs, Government of India.   </w:t>
      </w:r>
      <w:r w:rsidRPr="003F3074">
        <w:rPr>
          <w:rFonts w:ascii="Times New Roman" w:hAnsi="Times New Roman" w:cs="Times New Roman"/>
          <w:sz w:val="26"/>
          <w:szCs w:val="26"/>
        </w:rPr>
        <w:t>Accordingly, WMRC successfully conducted total 8 workshops -  2 workshops in Ahmedabad, 2 in Surat, 1 in  Silvassa, 1 in Nashik, 1 in Mumbai and 1 in Nagpur.</w:t>
      </w:r>
    </w:p>
    <w:p w:rsidR="0090505C" w:rsidRPr="003F3074" w:rsidRDefault="0090505C" w:rsidP="0090505C">
      <w:pPr>
        <w:pStyle w:val="ListParagraph"/>
        <w:numPr>
          <w:ilvl w:val="0"/>
          <w:numId w:val="1"/>
        </w:numPr>
        <w:autoSpaceDE w:val="0"/>
        <w:autoSpaceDN w:val="0"/>
        <w:adjustRightInd w:val="0"/>
        <w:spacing w:after="0" w:line="360" w:lineRule="auto"/>
        <w:ind w:left="360"/>
        <w:jc w:val="both"/>
        <w:rPr>
          <w:rFonts w:ascii="Times New Roman" w:hAnsi="Times New Roman" w:cs="Times New Roman"/>
          <w:sz w:val="26"/>
          <w:szCs w:val="26"/>
        </w:rPr>
      </w:pPr>
      <w:r w:rsidRPr="003F3074">
        <w:rPr>
          <w:rFonts w:ascii="Times New Roman" w:hAnsi="Times New Roman" w:cs="Times New Roman"/>
          <w:sz w:val="26"/>
          <w:szCs w:val="26"/>
          <w:lang w:val="en-IN" w:eastAsia="en-IN" w:bidi="hi-IN"/>
        </w:rPr>
        <w:t>Pilot Project - Solid and Liquid Waste Management for Rural Areas- Vandre and Nagaon in Thane  District</w:t>
      </w:r>
      <w:r>
        <w:rPr>
          <w:rFonts w:ascii="Times New Roman" w:hAnsi="Times New Roman" w:cs="Times New Roman"/>
          <w:sz w:val="26"/>
          <w:szCs w:val="26"/>
          <w:lang w:val="en-IN" w:eastAsia="en-IN" w:bidi="hi-IN"/>
        </w:rPr>
        <w:t xml:space="preserve"> supported</w:t>
      </w:r>
      <w:r w:rsidRPr="003F3074">
        <w:rPr>
          <w:rFonts w:ascii="Times New Roman" w:hAnsi="Times New Roman" w:cs="Times New Roman"/>
          <w:sz w:val="26"/>
          <w:szCs w:val="26"/>
          <w:lang w:val="en-IN" w:eastAsia="en-IN" w:bidi="hi-IN"/>
        </w:rPr>
        <w:t xml:space="preserve"> </w:t>
      </w:r>
      <w:r w:rsidRPr="003F3074">
        <w:rPr>
          <w:rFonts w:ascii="Times New Roman" w:hAnsi="Times New Roman" w:cs="Times New Roman"/>
          <w:sz w:val="26"/>
          <w:szCs w:val="26"/>
          <w:lang w:bidi="hi-IN"/>
        </w:rPr>
        <w:t xml:space="preserve">by Water Supply &amp; Sanitation Department, Government of Maharashtra </w:t>
      </w:r>
    </w:p>
    <w:p w:rsidR="0090505C" w:rsidRPr="00F444E1" w:rsidRDefault="0090505C" w:rsidP="0090505C">
      <w:pPr>
        <w:pStyle w:val="ListParagraph"/>
        <w:numPr>
          <w:ilvl w:val="0"/>
          <w:numId w:val="1"/>
        </w:numPr>
        <w:spacing w:after="0" w:line="360" w:lineRule="auto"/>
        <w:ind w:left="360" w:right="-331"/>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Organization of Training </w:t>
      </w:r>
      <w:r>
        <w:rPr>
          <w:rFonts w:ascii="Times New Roman" w:hAnsi="Times New Roman" w:cs="Times New Roman"/>
          <w:sz w:val="26"/>
          <w:szCs w:val="26"/>
          <w:lang w:val="en-IN" w:eastAsia="en-IN" w:bidi="hi-IN"/>
        </w:rPr>
        <w:t>P</w:t>
      </w:r>
      <w:r w:rsidRPr="00F444E1">
        <w:rPr>
          <w:rFonts w:ascii="Times New Roman" w:hAnsi="Times New Roman" w:cs="Times New Roman"/>
          <w:sz w:val="26"/>
          <w:szCs w:val="26"/>
          <w:lang w:val="en-IN" w:eastAsia="en-IN" w:bidi="hi-IN"/>
        </w:rPr>
        <w:t>rogrammes on Integrated Solid Waste Management (with special reference to SW</w:t>
      </w:r>
      <w:r w:rsidR="00862B5A">
        <w:rPr>
          <w:rFonts w:ascii="Times New Roman" w:hAnsi="Times New Roman" w:cs="Times New Roman"/>
          <w:sz w:val="26"/>
          <w:szCs w:val="26"/>
          <w:lang w:val="en-IN" w:eastAsia="en-IN" w:bidi="hi-IN"/>
        </w:rPr>
        <w:t xml:space="preserve">M </w:t>
      </w:r>
      <w:r w:rsidRPr="00F444E1">
        <w:rPr>
          <w:rFonts w:ascii="Times New Roman" w:hAnsi="Times New Roman" w:cs="Times New Roman"/>
          <w:sz w:val="26"/>
          <w:szCs w:val="26"/>
          <w:lang w:val="en-IN" w:eastAsia="en-IN" w:bidi="hi-IN"/>
        </w:rPr>
        <w:t xml:space="preserve"> Rules, 2016) </w:t>
      </w:r>
      <w:r w:rsidR="00862B5A">
        <w:rPr>
          <w:rFonts w:ascii="Times New Roman" w:hAnsi="Times New Roman" w:cs="Times New Roman"/>
          <w:sz w:val="26"/>
          <w:szCs w:val="26"/>
          <w:lang w:val="en-IN" w:eastAsia="en-IN" w:bidi="hi-IN"/>
        </w:rPr>
        <w:t xml:space="preserve"> for Elected Members and Municipal Officials</w:t>
      </w:r>
      <w:r w:rsidR="00845934">
        <w:rPr>
          <w:rFonts w:ascii="Times New Roman" w:hAnsi="Times New Roman" w:cs="Times New Roman"/>
          <w:sz w:val="26"/>
          <w:szCs w:val="26"/>
          <w:lang w:val="en-IN" w:eastAsia="en-IN" w:bidi="hi-IN"/>
        </w:rPr>
        <w:t xml:space="preserve"> from different States</w:t>
      </w:r>
      <w:r w:rsidR="00862B5A">
        <w:rPr>
          <w:rFonts w:ascii="Times New Roman" w:hAnsi="Times New Roman" w:cs="Times New Roman"/>
          <w:sz w:val="26"/>
          <w:szCs w:val="26"/>
          <w:lang w:val="en-IN" w:eastAsia="en-IN" w:bidi="hi-IN"/>
        </w:rPr>
        <w:t>.</w:t>
      </w:r>
    </w:p>
    <w:p w:rsidR="0090505C" w:rsidRPr="00F444E1" w:rsidRDefault="0090505C" w:rsidP="0090505C">
      <w:pPr>
        <w:pStyle w:val="ListParagraph"/>
        <w:numPr>
          <w:ilvl w:val="0"/>
          <w:numId w:val="1"/>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Preparation of Operational Reference Book  Manual for Solid </w:t>
      </w:r>
      <w:r w:rsidR="00862B5A">
        <w:rPr>
          <w:rFonts w:ascii="Times New Roman" w:hAnsi="Times New Roman" w:cs="Times New Roman"/>
          <w:sz w:val="26"/>
          <w:szCs w:val="26"/>
          <w:lang w:val="en-IN" w:eastAsia="en-IN" w:bidi="hi-IN"/>
        </w:rPr>
        <w:t xml:space="preserve">Waste Management (based on the </w:t>
      </w:r>
      <w:r w:rsidRPr="00F444E1">
        <w:rPr>
          <w:rFonts w:ascii="Times New Roman" w:hAnsi="Times New Roman" w:cs="Times New Roman"/>
          <w:sz w:val="26"/>
          <w:szCs w:val="26"/>
          <w:lang w:val="en-IN" w:eastAsia="en-IN" w:bidi="hi-IN"/>
        </w:rPr>
        <w:t>SW</w:t>
      </w:r>
      <w:r w:rsidR="00862B5A">
        <w:rPr>
          <w:rFonts w:ascii="Times New Roman" w:hAnsi="Times New Roman" w:cs="Times New Roman"/>
          <w:sz w:val="26"/>
          <w:szCs w:val="26"/>
          <w:lang w:val="en-IN" w:eastAsia="en-IN" w:bidi="hi-IN"/>
        </w:rPr>
        <w:t>M</w:t>
      </w:r>
      <w:r w:rsidRPr="00F444E1">
        <w:rPr>
          <w:rFonts w:ascii="Times New Roman" w:hAnsi="Times New Roman" w:cs="Times New Roman"/>
          <w:sz w:val="26"/>
          <w:szCs w:val="26"/>
          <w:lang w:val="en-IN" w:eastAsia="en-IN" w:bidi="hi-IN"/>
        </w:rPr>
        <w:t xml:space="preserve"> Rules, 2016).</w:t>
      </w:r>
    </w:p>
    <w:p w:rsidR="0090505C" w:rsidRPr="00F444E1" w:rsidRDefault="0090505C" w:rsidP="0090505C">
      <w:pPr>
        <w:pStyle w:val="ListParagraph"/>
        <w:numPr>
          <w:ilvl w:val="0"/>
          <w:numId w:val="1"/>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Specialized Training </w:t>
      </w:r>
      <w:r w:rsidR="00845934">
        <w:rPr>
          <w:rFonts w:ascii="Times New Roman" w:hAnsi="Times New Roman" w:cs="Times New Roman"/>
          <w:sz w:val="26"/>
          <w:szCs w:val="26"/>
          <w:lang w:val="en-IN" w:eastAsia="en-IN" w:bidi="hi-IN"/>
        </w:rPr>
        <w:t>P</w:t>
      </w:r>
      <w:r w:rsidRPr="00F444E1">
        <w:rPr>
          <w:rFonts w:ascii="Times New Roman" w:hAnsi="Times New Roman" w:cs="Times New Roman"/>
          <w:sz w:val="26"/>
          <w:szCs w:val="26"/>
          <w:lang w:val="en-IN" w:eastAsia="en-IN" w:bidi="hi-IN"/>
        </w:rPr>
        <w:t>rogrammes on Bio-Medical Waste  Handling.</w:t>
      </w:r>
    </w:p>
    <w:p w:rsidR="0090505C" w:rsidRPr="00F444E1" w:rsidRDefault="0090505C" w:rsidP="0090505C">
      <w:pPr>
        <w:pStyle w:val="ListParagraph"/>
        <w:numPr>
          <w:ilvl w:val="0"/>
          <w:numId w:val="1"/>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Preparation of DPR related to SWM for selected cities.</w:t>
      </w:r>
    </w:p>
    <w:p w:rsidR="0090505C" w:rsidRPr="00F444E1" w:rsidRDefault="0090505C" w:rsidP="0090505C">
      <w:pPr>
        <w:pStyle w:val="ListParagraph"/>
        <w:numPr>
          <w:ilvl w:val="0"/>
          <w:numId w:val="1"/>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Preparation of Status Report on Solid Waste Management  for ULBs in Maharashtra. </w:t>
      </w:r>
    </w:p>
    <w:p w:rsidR="0090505C" w:rsidRPr="00F444E1" w:rsidRDefault="0090505C" w:rsidP="0090505C">
      <w:pPr>
        <w:pStyle w:val="ListParagraph"/>
        <w:numPr>
          <w:ilvl w:val="0"/>
          <w:numId w:val="1"/>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Project for Segregation of Waste, Decentralized Processing through Community Structures and Livelihood Generation.</w:t>
      </w:r>
    </w:p>
    <w:p w:rsidR="0090505C" w:rsidRPr="00F444E1" w:rsidRDefault="0090505C" w:rsidP="0090505C">
      <w:pPr>
        <w:pStyle w:val="ListParagraph"/>
        <w:numPr>
          <w:ilvl w:val="0"/>
          <w:numId w:val="1"/>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Preparation of Environmental Status Report for Municipal Corporations and ‘A’ Class Municipal Councils.</w:t>
      </w:r>
    </w:p>
    <w:p w:rsidR="0090505C" w:rsidRPr="00F444E1" w:rsidRDefault="0090505C" w:rsidP="0090505C">
      <w:pPr>
        <w:pStyle w:val="ListParagraph"/>
        <w:numPr>
          <w:ilvl w:val="0"/>
          <w:numId w:val="1"/>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Environmental Sanitation </w:t>
      </w:r>
      <w:r>
        <w:rPr>
          <w:rFonts w:ascii="Times New Roman" w:hAnsi="Times New Roman" w:cs="Times New Roman"/>
          <w:sz w:val="26"/>
          <w:szCs w:val="26"/>
          <w:lang w:val="en-IN" w:eastAsia="en-IN" w:bidi="hi-IN"/>
        </w:rPr>
        <w:t>P</w:t>
      </w:r>
      <w:r w:rsidRPr="00F444E1">
        <w:rPr>
          <w:rFonts w:ascii="Times New Roman" w:hAnsi="Times New Roman" w:cs="Times New Roman"/>
          <w:sz w:val="26"/>
          <w:szCs w:val="26"/>
          <w:lang w:val="en-IN" w:eastAsia="en-IN" w:bidi="hi-IN"/>
        </w:rPr>
        <w:t xml:space="preserve">programmes for </w:t>
      </w:r>
      <w:r>
        <w:rPr>
          <w:rFonts w:ascii="Times New Roman" w:hAnsi="Times New Roman" w:cs="Times New Roman"/>
          <w:sz w:val="26"/>
          <w:szCs w:val="26"/>
          <w:lang w:val="en-IN" w:eastAsia="en-IN" w:bidi="hi-IN"/>
        </w:rPr>
        <w:t>S</w:t>
      </w:r>
      <w:r w:rsidRPr="00F444E1">
        <w:rPr>
          <w:rFonts w:ascii="Times New Roman" w:hAnsi="Times New Roman" w:cs="Times New Roman"/>
          <w:sz w:val="26"/>
          <w:szCs w:val="26"/>
          <w:lang w:val="en-IN" w:eastAsia="en-IN" w:bidi="hi-IN"/>
        </w:rPr>
        <w:t>chools.</w:t>
      </w:r>
    </w:p>
    <w:p w:rsidR="0090505C" w:rsidRPr="00F444E1" w:rsidRDefault="0090505C" w:rsidP="0090505C">
      <w:pPr>
        <w:pStyle w:val="ListParagraph"/>
        <w:numPr>
          <w:ilvl w:val="0"/>
          <w:numId w:val="1"/>
        </w:numPr>
        <w:spacing w:after="0" w:line="360" w:lineRule="auto"/>
        <w:ind w:left="36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lastRenderedPageBreak/>
        <w:t>Legal Framework - Preparation  of Bye-laws for SWM and  Waste Water. Recycling and Reuse.</w:t>
      </w:r>
    </w:p>
    <w:p w:rsidR="0090505C" w:rsidRDefault="0090505C" w:rsidP="0090505C">
      <w:pPr>
        <w:pStyle w:val="ListParagraph"/>
        <w:numPr>
          <w:ilvl w:val="0"/>
          <w:numId w:val="1"/>
        </w:numPr>
        <w:spacing w:after="0" w:line="360" w:lineRule="auto"/>
        <w:ind w:left="450" w:hanging="450"/>
        <w:jc w:val="both"/>
        <w:rPr>
          <w:rFonts w:ascii="Times New Roman" w:hAnsi="Times New Roman" w:cs="Times New Roman"/>
          <w:sz w:val="26"/>
          <w:szCs w:val="26"/>
          <w:lang w:val="en-IN" w:eastAsia="en-IN" w:bidi="hi-IN"/>
        </w:rPr>
      </w:pPr>
      <w:r w:rsidRPr="00F444E1">
        <w:rPr>
          <w:rFonts w:ascii="Times New Roman" w:hAnsi="Times New Roman" w:cs="Times New Roman"/>
          <w:sz w:val="26"/>
          <w:szCs w:val="26"/>
          <w:lang w:val="en-IN" w:eastAsia="en-IN" w:bidi="hi-IN"/>
        </w:rPr>
        <w:t xml:space="preserve">Information, Education and Communication [IEC] </w:t>
      </w:r>
      <w:r>
        <w:rPr>
          <w:rFonts w:ascii="Times New Roman" w:hAnsi="Times New Roman" w:cs="Times New Roman"/>
          <w:sz w:val="26"/>
          <w:szCs w:val="26"/>
          <w:lang w:val="en-IN" w:eastAsia="en-IN" w:bidi="hi-IN"/>
        </w:rPr>
        <w:t>M</w:t>
      </w:r>
      <w:r w:rsidRPr="00F444E1">
        <w:rPr>
          <w:rFonts w:ascii="Times New Roman" w:hAnsi="Times New Roman" w:cs="Times New Roman"/>
          <w:sz w:val="26"/>
          <w:szCs w:val="26"/>
          <w:lang w:val="en-IN" w:eastAsia="en-IN" w:bidi="hi-IN"/>
        </w:rPr>
        <w:t>aterial for Environment,  Planning  and Management (EPM)</w:t>
      </w:r>
      <w:r w:rsidR="00862B5A">
        <w:rPr>
          <w:rFonts w:ascii="Times New Roman" w:hAnsi="Times New Roman" w:cs="Times New Roman"/>
          <w:sz w:val="26"/>
          <w:szCs w:val="26"/>
          <w:lang w:val="en-IN" w:eastAsia="en-IN" w:bidi="hi-IN"/>
        </w:rPr>
        <w:t xml:space="preserve"> for </w:t>
      </w:r>
      <w:r w:rsidRPr="00F444E1">
        <w:rPr>
          <w:rFonts w:ascii="Times New Roman" w:hAnsi="Times New Roman" w:cs="Times New Roman"/>
          <w:sz w:val="26"/>
          <w:szCs w:val="26"/>
          <w:lang w:val="en-IN" w:eastAsia="en-IN" w:bidi="hi-IN"/>
        </w:rPr>
        <w:t xml:space="preserve"> Swachh Bharat Mission.</w:t>
      </w:r>
    </w:p>
    <w:p w:rsidR="00862B5A" w:rsidRDefault="00862B5A" w:rsidP="0090505C">
      <w:pPr>
        <w:pStyle w:val="ListParagraph"/>
        <w:numPr>
          <w:ilvl w:val="0"/>
          <w:numId w:val="1"/>
        </w:numPr>
        <w:spacing w:after="0" w:line="360" w:lineRule="auto"/>
        <w:ind w:left="450" w:hanging="450"/>
        <w:jc w:val="both"/>
        <w:rPr>
          <w:rFonts w:ascii="Times New Roman" w:hAnsi="Times New Roman" w:cs="Times New Roman"/>
          <w:sz w:val="26"/>
          <w:szCs w:val="26"/>
          <w:lang w:val="en-IN" w:eastAsia="en-IN" w:bidi="hi-IN"/>
        </w:rPr>
      </w:pPr>
      <w:r>
        <w:rPr>
          <w:rFonts w:ascii="Times New Roman" w:hAnsi="Times New Roman" w:cs="Times New Roman"/>
          <w:sz w:val="26"/>
          <w:szCs w:val="26"/>
          <w:lang w:val="en-IN" w:eastAsia="en-IN" w:bidi="hi-IN"/>
        </w:rPr>
        <w:t>School Sanitation &amp; Environment Management in</w:t>
      </w:r>
      <w:r w:rsidR="002B7949">
        <w:rPr>
          <w:rFonts w:ascii="Times New Roman" w:hAnsi="Times New Roman" w:cs="Times New Roman"/>
          <w:sz w:val="26"/>
          <w:szCs w:val="26"/>
          <w:lang w:val="en-IN" w:eastAsia="en-IN" w:bidi="hi-IN"/>
        </w:rPr>
        <w:t xml:space="preserve"> 9 W</w:t>
      </w:r>
      <w:r>
        <w:rPr>
          <w:rFonts w:ascii="Times New Roman" w:hAnsi="Times New Roman" w:cs="Times New Roman"/>
          <w:sz w:val="26"/>
          <w:szCs w:val="26"/>
          <w:lang w:val="en-IN" w:eastAsia="en-IN" w:bidi="hi-IN"/>
        </w:rPr>
        <w:t xml:space="preserve">ards of Navi Mumbai Municipal Corporation. </w:t>
      </w:r>
    </w:p>
    <w:p w:rsidR="00942034" w:rsidRPr="00942034" w:rsidRDefault="00942034" w:rsidP="00942034">
      <w:pPr>
        <w:pStyle w:val="ListParagraph"/>
        <w:numPr>
          <w:ilvl w:val="0"/>
          <w:numId w:val="1"/>
        </w:numPr>
        <w:spacing w:after="0" w:line="360" w:lineRule="auto"/>
        <w:ind w:left="450" w:hanging="450"/>
        <w:jc w:val="both"/>
        <w:rPr>
          <w:rFonts w:ascii="Times New Roman" w:hAnsi="Times New Roman" w:cs="Times New Roman"/>
          <w:sz w:val="26"/>
          <w:szCs w:val="26"/>
          <w:lang w:val="en-IN" w:eastAsia="en-IN" w:bidi="hi-IN"/>
        </w:rPr>
      </w:pPr>
      <w:r w:rsidRPr="00942034">
        <w:rPr>
          <w:rFonts w:ascii="Times New Roman" w:hAnsi="Times New Roman" w:cs="Times New Roman"/>
          <w:sz w:val="26"/>
          <w:szCs w:val="26"/>
          <w:lang w:val="en-IN" w:eastAsia="en-IN" w:bidi="hi-IN"/>
        </w:rPr>
        <w:t>Third Party</w:t>
      </w:r>
      <w:r>
        <w:rPr>
          <w:rFonts w:ascii="Times New Roman" w:hAnsi="Times New Roman" w:cs="Times New Roman"/>
          <w:sz w:val="26"/>
          <w:szCs w:val="26"/>
          <w:lang w:val="en-IN" w:eastAsia="en-IN" w:bidi="hi-IN"/>
        </w:rPr>
        <w:t xml:space="preserve"> Audit </w:t>
      </w:r>
      <w:r w:rsidRPr="00942034">
        <w:rPr>
          <w:rFonts w:ascii="Times New Roman" w:hAnsi="Times New Roman" w:cs="Times New Roman"/>
          <w:sz w:val="26"/>
          <w:szCs w:val="26"/>
          <w:lang w:val="en-IN" w:eastAsia="en-IN" w:bidi="hi-IN"/>
        </w:rPr>
        <w:t>of 38 Wards of the Nagpur Municipal Corporation under Swachh Maharashtra Abhiyan, Ward Competition</w:t>
      </w:r>
    </w:p>
    <w:p w:rsidR="00942034" w:rsidRDefault="00942034" w:rsidP="00EA00D2">
      <w:pPr>
        <w:spacing w:after="0" w:line="360" w:lineRule="auto"/>
        <w:jc w:val="both"/>
        <w:rPr>
          <w:rFonts w:ascii="Times New Roman" w:hAnsi="Times New Roman" w:cs="Times New Roman"/>
          <w:sz w:val="26"/>
          <w:szCs w:val="26"/>
        </w:rPr>
      </w:pPr>
    </w:p>
    <w:p w:rsidR="00EA00D2" w:rsidRDefault="00EA00D2" w:rsidP="00EA00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Contact : </w:t>
      </w:r>
    </w:p>
    <w:p w:rsidR="00EA00D2" w:rsidRDefault="00EA00D2" w:rsidP="00EA00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Dr. (Prof.) Sneha Palnitkar</w:t>
      </w:r>
    </w:p>
    <w:p w:rsidR="00EA00D2" w:rsidRDefault="00EA00D2" w:rsidP="00EA00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Chief Executive Officer</w:t>
      </w:r>
    </w:p>
    <w:p w:rsidR="00EA00D2" w:rsidRDefault="00EA00D2" w:rsidP="00EA00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Waste Management &amp; Research Centre</w:t>
      </w:r>
    </w:p>
    <w:p w:rsidR="00EA00D2" w:rsidRDefault="00EA00D2" w:rsidP="00EA00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All India Institute of Local Self-Government,</w:t>
      </w:r>
    </w:p>
    <w:p w:rsidR="00EA00D2" w:rsidRDefault="00EA00D2" w:rsidP="00EA00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11/13, Botawala Building, 3rd Floor, </w:t>
      </w:r>
    </w:p>
    <w:p w:rsidR="00EA00D2" w:rsidRDefault="00EA00D2" w:rsidP="00EA00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Horniman Circle, </w:t>
      </w:r>
      <w:r w:rsidR="00CB0C15">
        <w:rPr>
          <w:rFonts w:ascii="Times New Roman" w:hAnsi="Times New Roman" w:cs="Times New Roman"/>
          <w:sz w:val="26"/>
          <w:szCs w:val="26"/>
        </w:rPr>
        <w:t xml:space="preserve"> Opp. Town Hall, </w:t>
      </w:r>
    </w:p>
    <w:p w:rsidR="00CB0C15" w:rsidRDefault="00AF387F" w:rsidP="00EA00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Fort, Mumbai – 400 001.</w:t>
      </w:r>
    </w:p>
    <w:p w:rsidR="00AF387F" w:rsidRDefault="00AF387F" w:rsidP="00EA00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Tel. No. (022) 22661910 / 2957</w:t>
      </w:r>
    </w:p>
    <w:p w:rsidR="00AF387F" w:rsidRPr="00EA00D2" w:rsidRDefault="00AF387F" w:rsidP="00EA00D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Email :ceo.aiilsg@gmail.com </w:t>
      </w:r>
      <w:r w:rsidR="00A67C97">
        <w:rPr>
          <w:rFonts w:ascii="Times New Roman" w:hAnsi="Times New Roman" w:cs="Times New Roman"/>
          <w:sz w:val="26"/>
          <w:szCs w:val="26"/>
        </w:rPr>
        <w:t>/ snehapalnitkar@gmail.com</w:t>
      </w:r>
    </w:p>
    <w:p w:rsidR="0090505C" w:rsidRPr="0090505C" w:rsidRDefault="0090505C" w:rsidP="0090505C">
      <w:pPr>
        <w:spacing w:after="0" w:line="360" w:lineRule="auto"/>
        <w:jc w:val="both"/>
        <w:rPr>
          <w:rFonts w:ascii="Times New Roman" w:hAnsi="Times New Roman" w:cs="Times New Roman"/>
          <w:sz w:val="26"/>
          <w:szCs w:val="26"/>
        </w:rPr>
      </w:pPr>
    </w:p>
    <w:p w:rsidR="000267BC" w:rsidRPr="00F444E1" w:rsidRDefault="000267BC" w:rsidP="00A53051">
      <w:pPr>
        <w:pStyle w:val="ListParagraph"/>
        <w:spacing w:after="0" w:line="360" w:lineRule="auto"/>
        <w:ind w:left="360"/>
        <w:jc w:val="both"/>
        <w:rPr>
          <w:rFonts w:ascii="Times New Roman" w:hAnsi="Times New Roman" w:cs="Times New Roman"/>
          <w:sz w:val="26"/>
          <w:szCs w:val="26"/>
          <w:lang w:val="en-IN" w:eastAsia="en-IN" w:bidi="hi-IN"/>
        </w:rPr>
      </w:pPr>
    </w:p>
    <w:p w:rsidR="009A07C1" w:rsidRDefault="009A07C1" w:rsidP="005C3DE9">
      <w:pPr>
        <w:spacing w:after="0" w:line="23" w:lineRule="atLeast"/>
        <w:jc w:val="both"/>
        <w:rPr>
          <w:rFonts w:ascii="Times New Roman" w:hAnsi="Times New Roman" w:cs="Times New Roman"/>
          <w:sz w:val="26"/>
          <w:szCs w:val="26"/>
        </w:rPr>
      </w:pPr>
    </w:p>
    <w:p w:rsidR="005C3DE9" w:rsidRPr="005C3DE9" w:rsidRDefault="005C3DE9" w:rsidP="005C3DE9">
      <w:pPr>
        <w:spacing w:after="0" w:line="23" w:lineRule="atLeast"/>
        <w:jc w:val="center"/>
        <w:rPr>
          <w:rFonts w:ascii="Times New Roman" w:hAnsi="Times New Roman" w:cs="Times New Roman"/>
          <w:sz w:val="26"/>
          <w:szCs w:val="26"/>
        </w:rPr>
      </w:pPr>
      <w:r>
        <w:rPr>
          <w:rFonts w:ascii="Times New Roman" w:hAnsi="Times New Roman" w:cs="Times New Roman"/>
          <w:sz w:val="26"/>
          <w:szCs w:val="26"/>
        </w:rPr>
        <w:t>*****</w:t>
      </w:r>
    </w:p>
    <w:sectPr w:rsidR="005C3DE9" w:rsidRPr="005C3DE9" w:rsidSect="003C091B">
      <w:footerReference w:type="default" r:id="rId9"/>
      <w:pgSz w:w="11906" w:h="16838" w:code="9"/>
      <w:pgMar w:top="1440" w:right="720" w:bottom="72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583" w:rsidRDefault="004A3583" w:rsidP="00F444E1">
      <w:pPr>
        <w:spacing w:after="0" w:line="240" w:lineRule="auto"/>
      </w:pPr>
      <w:r>
        <w:separator/>
      </w:r>
    </w:p>
  </w:endnote>
  <w:endnote w:type="continuationSeparator" w:id="1">
    <w:p w:rsidR="004A3583" w:rsidRDefault="004A3583" w:rsidP="00F44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1816"/>
      <w:docPartObj>
        <w:docPartGallery w:val="Page Numbers (Bottom of Page)"/>
        <w:docPartUnique/>
      </w:docPartObj>
    </w:sdtPr>
    <w:sdtContent>
      <w:p w:rsidR="00F444E1" w:rsidRDefault="00BC53EB">
        <w:pPr>
          <w:pStyle w:val="Footer"/>
          <w:jc w:val="right"/>
        </w:pPr>
        <w:fldSimple w:instr=" PAGE   \* MERGEFORMAT ">
          <w:r w:rsidR="00A67C97">
            <w:rPr>
              <w:noProof/>
            </w:rPr>
            <w:t>5</w:t>
          </w:r>
        </w:fldSimple>
      </w:p>
    </w:sdtContent>
  </w:sdt>
  <w:p w:rsidR="00F444E1" w:rsidRDefault="00F44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583" w:rsidRDefault="004A3583" w:rsidP="00F444E1">
      <w:pPr>
        <w:spacing w:after="0" w:line="240" w:lineRule="auto"/>
      </w:pPr>
      <w:r>
        <w:separator/>
      </w:r>
    </w:p>
  </w:footnote>
  <w:footnote w:type="continuationSeparator" w:id="1">
    <w:p w:rsidR="004A3583" w:rsidRDefault="004A3583" w:rsidP="00F44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1A6"/>
    <w:multiLevelType w:val="hybridMultilevel"/>
    <w:tmpl w:val="7142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E7402"/>
    <w:multiLevelType w:val="hybridMultilevel"/>
    <w:tmpl w:val="0E7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903DB"/>
    <w:multiLevelType w:val="hybridMultilevel"/>
    <w:tmpl w:val="2332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5135A"/>
    <w:multiLevelType w:val="hybridMultilevel"/>
    <w:tmpl w:val="4C54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A44D6"/>
    <w:multiLevelType w:val="hybridMultilevel"/>
    <w:tmpl w:val="92684CB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B37C7"/>
    <w:multiLevelType w:val="hybridMultilevel"/>
    <w:tmpl w:val="FB7E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47972"/>
    <w:multiLevelType w:val="hybridMultilevel"/>
    <w:tmpl w:val="B21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footnotePr>
    <w:footnote w:id="0"/>
    <w:footnote w:id="1"/>
  </w:footnotePr>
  <w:endnotePr>
    <w:endnote w:id="0"/>
    <w:endnote w:id="1"/>
  </w:endnotePr>
  <w:compat>
    <w:useFELayout/>
  </w:compat>
  <w:rsids>
    <w:rsidRoot w:val="005478EA"/>
    <w:rsid w:val="000267BC"/>
    <w:rsid w:val="00027575"/>
    <w:rsid w:val="000A275D"/>
    <w:rsid w:val="000A64B9"/>
    <w:rsid w:val="000E22F6"/>
    <w:rsid w:val="000E3FB4"/>
    <w:rsid w:val="00100F34"/>
    <w:rsid w:val="001378E4"/>
    <w:rsid w:val="001606E9"/>
    <w:rsid w:val="001718F4"/>
    <w:rsid w:val="00182C5B"/>
    <w:rsid w:val="00192FC9"/>
    <w:rsid w:val="001A3B95"/>
    <w:rsid w:val="001B70D5"/>
    <w:rsid w:val="001C17F0"/>
    <w:rsid w:val="002904A5"/>
    <w:rsid w:val="002B7949"/>
    <w:rsid w:val="00311CE6"/>
    <w:rsid w:val="00315F9B"/>
    <w:rsid w:val="003358BF"/>
    <w:rsid w:val="00356CB6"/>
    <w:rsid w:val="0036184E"/>
    <w:rsid w:val="003642DB"/>
    <w:rsid w:val="0037651D"/>
    <w:rsid w:val="00387C72"/>
    <w:rsid w:val="003A10B6"/>
    <w:rsid w:val="003A3113"/>
    <w:rsid w:val="003C091B"/>
    <w:rsid w:val="003D125B"/>
    <w:rsid w:val="003D6E4E"/>
    <w:rsid w:val="003F3074"/>
    <w:rsid w:val="0040667B"/>
    <w:rsid w:val="00442912"/>
    <w:rsid w:val="00482AD6"/>
    <w:rsid w:val="004A3583"/>
    <w:rsid w:val="004C11DF"/>
    <w:rsid w:val="004F5F7A"/>
    <w:rsid w:val="005478EA"/>
    <w:rsid w:val="00553E44"/>
    <w:rsid w:val="0058595C"/>
    <w:rsid w:val="0059257C"/>
    <w:rsid w:val="005C3DE9"/>
    <w:rsid w:val="005F6D42"/>
    <w:rsid w:val="00610944"/>
    <w:rsid w:val="00612999"/>
    <w:rsid w:val="0066347F"/>
    <w:rsid w:val="006828B4"/>
    <w:rsid w:val="006835FF"/>
    <w:rsid w:val="006B2839"/>
    <w:rsid w:val="006B57B4"/>
    <w:rsid w:val="006D1AD8"/>
    <w:rsid w:val="007128D5"/>
    <w:rsid w:val="00737DBF"/>
    <w:rsid w:val="00757143"/>
    <w:rsid w:val="007644A2"/>
    <w:rsid w:val="00784008"/>
    <w:rsid w:val="007A0884"/>
    <w:rsid w:val="007A7DDD"/>
    <w:rsid w:val="007E085A"/>
    <w:rsid w:val="007F05B2"/>
    <w:rsid w:val="00801C30"/>
    <w:rsid w:val="00845934"/>
    <w:rsid w:val="00846547"/>
    <w:rsid w:val="008551A1"/>
    <w:rsid w:val="00862B5A"/>
    <w:rsid w:val="008754E3"/>
    <w:rsid w:val="00877746"/>
    <w:rsid w:val="00892084"/>
    <w:rsid w:val="008B7727"/>
    <w:rsid w:val="008C4C5B"/>
    <w:rsid w:val="008C7EC7"/>
    <w:rsid w:val="008E3175"/>
    <w:rsid w:val="008F0334"/>
    <w:rsid w:val="0090505C"/>
    <w:rsid w:val="00917594"/>
    <w:rsid w:val="00917B54"/>
    <w:rsid w:val="00942034"/>
    <w:rsid w:val="00954ACE"/>
    <w:rsid w:val="00960F46"/>
    <w:rsid w:val="00970B61"/>
    <w:rsid w:val="009876E6"/>
    <w:rsid w:val="009A07C1"/>
    <w:rsid w:val="009A484E"/>
    <w:rsid w:val="009E535F"/>
    <w:rsid w:val="00A36F63"/>
    <w:rsid w:val="00A53051"/>
    <w:rsid w:val="00A67C97"/>
    <w:rsid w:val="00A754F3"/>
    <w:rsid w:val="00A87C38"/>
    <w:rsid w:val="00A95496"/>
    <w:rsid w:val="00AF387F"/>
    <w:rsid w:val="00B07A50"/>
    <w:rsid w:val="00B22BFD"/>
    <w:rsid w:val="00B55BCE"/>
    <w:rsid w:val="00B629D1"/>
    <w:rsid w:val="00B802BC"/>
    <w:rsid w:val="00B914D6"/>
    <w:rsid w:val="00BC53EB"/>
    <w:rsid w:val="00BE71FB"/>
    <w:rsid w:val="00BE7CB3"/>
    <w:rsid w:val="00C3036D"/>
    <w:rsid w:val="00C3431E"/>
    <w:rsid w:val="00CA3B1F"/>
    <w:rsid w:val="00CA592B"/>
    <w:rsid w:val="00CB0C15"/>
    <w:rsid w:val="00CC682E"/>
    <w:rsid w:val="00CF1424"/>
    <w:rsid w:val="00CF7283"/>
    <w:rsid w:val="00D05FC1"/>
    <w:rsid w:val="00D13A5F"/>
    <w:rsid w:val="00D8290E"/>
    <w:rsid w:val="00D87643"/>
    <w:rsid w:val="00D97ABA"/>
    <w:rsid w:val="00E16967"/>
    <w:rsid w:val="00E270A0"/>
    <w:rsid w:val="00E60045"/>
    <w:rsid w:val="00E632CA"/>
    <w:rsid w:val="00E93C44"/>
    <w:rsid w:val="00EA00D2"/>
    <w:rsid w:val="00EF00B4"/>
    <w:rsid w:val="00F0629B"/>
    <w:rsid w:val="00F33A71"/>
    <w:rsid w:val="00F405C5"/>
    <w:rsid w:val="00F42AA0"/>
    <w:rsid w:val="00F444E1"/>
    <w:rsid w:val="00F55409"/>
    <w:rsid w:val="00F705A1"/>
    <w:rsid w:val="00F70FA5"/>
    <w:rsid w:val="00F77CB8"/>
    <w:rsid w:val="00F8203D"/>
    <w:rsid w:val="00FB5FA4"/>
    <w:rsid w:val="00FF700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D42"/>
    <w:pPr>
      <w:ind w:left="720"/>
      <w:contextualSpacing/>
    </w:pPr>
    <w:rPr>
      <w:rFonts w:ascii="Calibri" w:eastAsia="Times New Roman" w:hAnsi="Calibri" w:cs="Mangal"/>
      <w:lang w:val="en-US" w:eastAsia="en-US" w:bidi="mr-IN"/>
    </w:rPr>
  </w:style>
  <w:style w:type="paragraph" w:styleId="BalloonText">
    <w:name w:val="Balloon Text"/>
    <w:basedOn w:val="Normal"/>
    <w:link w:val="BalloonTextChar"/>
    <w:uiPriority w:val="99"/>
    <w:semiHidden/>
    <w:unhideWhenUsed/>
    <w:rsid w:val="003C091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091B"/>
    <w:rPr>
      <w:rFonts w:ascii="Tahoma" w:hAnsi="Tahoma" w:cs="Mangal"/>
      <w:sz w:val="16"/>
      <w:szCs w:val="14"/>
    </w:rPr>
  </w:style>
  <w:style w:type="paragraph" w:styleId="Header">
    <w:name w:val="header"/>
    <w:basedOn w:val="Normal"/>
    <w:link w:val="HeaderChar"/>
    <w:uiPriority w:val="99"/>
    <w:semiHidden/>
    <w:unhideWhenUsed/>
    <w:rsid w:val="00F444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44E1"/>
  </w:style>
  <w:style w:type="paragraph" w:styleId="Footer">
    <w:name w:val="footer"/>
    <w:basedOn w:val="Normal"/>
    <w:link w:val="FooterChar"/>
    <w:uiPriority w:val="99"/>
    <w:unhideWhenUsed/>
    <w:rsid w:val="00F44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4E1"/>
  </w:style>
</w:styles>
</file>

<file path=word/webSettings.xml><?xml version="1.0" encoding="utf-8"?>
<w:webSettings xmlns:r="http://schemas.openxmlformats.org/officeDocument/2006/relationships" xmlns:w="http://schemas.openxmlformats.org/wordprocessingml/2006/main">
  <w:divs>
    <w:div w:id="977539564">
      <w:bodyDiv w:val="1"/>
      <w:marLeft w:val="0"/>
      <w:marRight w:val="0"/>
      <w:marTop w:val="0"/>
      <w:marBottom w:val="0"/>
      <w:divBdr>
        <w:top w:val="none" w:sz="0" w:space="0" w:color="auto"/>
        <w:left w:val="none" w:sz="0" w:space="0" w:color="auto"/>
        <w:bottom w:val="none" w:sz="0" w:space="0" w:color="auto"/>
        <w:right w:val="none" w:sz="0" w:space="0" w:color="auto"/>
      </w:divBdr>
      <w:divsChild>
        <w:div w:id="1297297369">
          <w:marLeft w:val="0"/>
          <w:marRight w:val="0"/>
          <w:marTop w:val="0"/>
          <w:marBottom w:val="0"/>
          <w:divBdr>
            <w:top w:val="none" w:sz="0" w:space="0" w:color="auto"/>
            <w:left w:val="none" w:sz="0" w:space="0" w:color="auto"/>
            <w:bottom w:val="none" w:sz="0" w:space="0" w:color="auto"/>
            <w:right w:val="none" w:sz="0" w:space="0" w:color="auto"/>
          </w:divBdr>
          <w:divsChild>
            <w:div w:id="2076776165">
              <w:marLeft w:val="0"/>
              <w:marRight w:val="0"/>
              <w:marTop w:val="0"/>
              <w:marBottom w:val="0"/>
              <w:divBdr>
                <w:top w:val="none" w:sz="0" w:space="0" w:color="auto"/>
                <w:left w:val="none" w:sz="0" w:space="0" w:color="auto"/>
                <w:bottom w:val="none" w:sz="0" w:space="0" w:color="auto"/>
                <w:right w:val="none" w:sz="0" w:space="0" w:color="auto"/>
              </w:divBdr>
              <w:divsChild>
                <w:div w:id="612051187">
                  <w:marLeft w:val="0"/>
                  <w:marRight w:val="0"/>
                  <w:marTop w:val="0"/>
                  <w:marBottom w:val="0"/>
                  <w:divBdr>
                    <w:top w:val="none" w:sz="0" w:space="0" w:color="auto"/>
                    <w:left w:val="none" w:sz="0" w:space="0" w:color="auto"/>
                    <w:bottom w:val="none" w:sz="0" w:space="0" w:color="auto"/>
                    <w:right w:val="none" w:sz="0" w:space="0" w:color="auto"/>
                  </w:divBdr>
                  <w:divsChild>
                    <w:div w:id="20716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suphal</cp:lastModifiedBy>
  <cp:revision>88</cp:revision>
  <cp:lastPrinted>2019-08-29T08:52:00Z</cp:lastPrinted>
  <dcterms:created xsi:type="dcterms:W3CDTF">2016-11-24T08:19:00Z</dcterms:created>
  <dcterms:modified xsi:type="dcterms:W3CDTF">2019-08-31T08:42:00Z</dcterms:modified>
</cp:coreProperties>
</file>